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0D" w:rsidRPr="00CA470A" w:rsidRDefault="00A0700D" w:rsidP="00CA470A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it-IT"/>
        </w:rPr>
      </w:pPr>
      <w:r w:rsidRPr="00CA470A">
        <w:rPr>
          <w:rFonts w:eastAsia="Times New Roman" w:cs="Arial"/>
          <w:b/>
          <w:bCs/>
          <w:sz w:val="28"/>
          <w:szCs w:val="28"/>
          <w:lang w:eastAsia="it-IT"/>
        </w:rPr>
        <w:t xml:space="preserve">“UNA NUOVA EDILIZIA CONTRO LA CRISI” RAPPORTO </w:t>
      </w:r>
      <w:proofErr w:type="spellStart"/>
      <w:r w:rsidRPr="00CA470A">
        <w:rPr>
          <w:rFonts w:eastAsia="Times New Roman" w:cs="Arial"/>
          <w:b/>
          <w:bCs/>
          <w:sz w:val="28"/>
          <w:szCs w:val="28"/>
          <w:lang w:eastAsia="it-IT"/>
        </w:rPr>
        <w:t>DI</w:t>
      </w:r>
      <w:proofErr w:type="spellEnd"/>
      <w:r w:rsidRPr="00CA470A">
        <w:rPr>
          <w:rFonts w:eastAsia="Times New Roman" w:cs="Arial"/>
          <w:b/>
          <w:bCs/>
          <w:sz w:val="28"/>
          <w:szCs w:val="28"/>
          <w:lang w:eastAsia="it-IT"/>
        </w:rPr>
        <w:t xml:space="preserve"> CRESME E SYMBOLA</w:t>
      </w:r>
    </w:p>
    <w:p w:rsidR="00A0700D" w:rsidRPr="00CA470A" w:rsidRDefault="00A0700D" w:rsidP="00CA470A">
      <w:pPr>
        <w:shd w:val="clear" w:color="auto" w:fill="FFFFFF"/>
        <w:spacing w:after="0"/>
        <w:rPr>
          <w:rFonts w:eastAsia="Times New Roman" w:cs="Arial"/>
          <w:b/>
          <w:bCs/>
          <w:sz w:val="28"/>
          <w:szCs w:val="28"/>
          <w:shd w:val="clear" w:color="auto" w:fill="FFFFFF"/>
          <w:lang w:eastAsia="it-IT"/>
        </w:rPr>
      </w:pPr>
    </w:p>
    <w:p w:rsidR="00A0700D" w:rsidRPr="00CA470A" w:rsidRDefault="00A0700D" w:rsidP="00CA470A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it-IT"/>
        </w:rPr>
      </w:pPr>
      <w:r w:rsidRPr="00CA470A">
        <w:rPr>
          <w:rFonts w:eastAsia="Times New Roman" w:cs="Arial"/>
          <w:b/>
          <w:bCs/>
          <w:sz w:val="28"/>
          <w:szCs w:val="28"/>
          <w:lang w:eastAsia="it-IT"/>
        </w:rPr>
        <w:t>RIQUALIFICARE E’ UN OTTIMO INVESTIMENTO: IL VALORE CRESCE DEL 29%</w:t>
      </w:r>
    </w:p>
    <w:p w:rsidR="00A0700D" w:rsidRPr="00CA470A" w:rsidRDefault="00A0700D" w:rsidP="00CA470A">
      <w:pPr>
        <w:shd w:val="clear" w:color="auto" w:fill="FFFFFF"/>
        <w:spacing w:after="0"/>
        <w:rPr>
          <w:rFonts w:eastAsia="Times New Roman" w:cs="Arial"/>
          <w:b/>
          <w:bCs/>
          <w:sz w:val="28"/>
          <w:szCs w:val="28"/>
          <w:shd w:val="clear" w:color="auto" w:fill="FFFFFF"/>
          <w:lang w:eastAsia="it-IT"/>
        </w:rPr>
      </w:pPr>
    </w:p>
    <w:p w:rsidR="009C50DC" w:rsidRPr="00CA470A" w:rsidRDefault="009C50DC" w:rsidP="00CA470A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it-IT"/>
        </w:rPr>
      </w:pPr>
      <w:r w:rsidRPr="00CA470A">
        <w:rPr>
          <w:rFonts w:eastAsia="Times New Roman" w:cs="Arial"/>
          <w:b/>
          <w:bCs/>
          <w:sz w:val="28"/>
          <w:szCs w:val="28"/>
          <w:shd w:val="clear" w:color="auto" w:fill="FFFFFF"/>
          <w:lang w:eastAsia="it-IT"/>
        </w:rPr>
        <w:t>DA INCENTIVI FISCALI P</w:t>
      </w:r>
      <w:r w:rsidR="00CA470A" w:rsidRPr="00CA470A">
        <w:rPr>
          <w:rFonts w:eastAsia="Times New Roman" w:cs="Arial"/>
          <w:b/>
          <w:bCs/>
          <w:sz w:val="28"/>
          <w:szCs w:val="28"/>
          <w:shd w:val="clear" w:color="auto" w:fill="FFFFFF"/>
          <w:lang w:eastAsia="it-IT"/>
        </w:rPr>
        <w:t xml:space="preserve">ER RISTRUTTURAZIONI EDILIZIE ED </w:t>
      </w:r>
      <w:r w:rsidRPr="00CA470A">
        <w:rPr>
          <w:rFonts w:eastAsia="Times New Roman" w:cs="Arial"/>
          <w:b/>
          <w:bCs/>
          <w:sz w:val="28"/>
          <w:szCs w:val="28"/>
          <w:shd w:val="clear" w:color="auto" w:fill="FFFFFF"/>
          <w:lang w:eastAsia="it-IT"/>
        </w:rPr>
        <w:t>ECOBONUS INVESTIMENTI</w:t>
      </w:r>
      <w:r w:rsidRPr="00CA470A">
        <w:rPr>
          <w:rFonts w:eastAsia="Times New Roman" w:cs="Arial"/>
          <w:b/>
          <w:bCs/>
          <w:sz w:val="28"/>
          <w:szCs w:val="28"/>
          <w:lang w:eastAsia="it-IT"/>
        </w:rPr>
        <w:t> </w:t>
      </w:r>
      <w:r w:rsidRPr="00CA470A">
        <w:rPr>
          <w:rFonts w:eastAsia="Times New Roman" w:cs="Arial"/>
          <w:b/>
          <w:bCs/>
          <w:sz w:val="28"/>
          <w:szCs w:val="28"/>
          <w:shd w:val="clear" w:color="auto" w:fill="FFFFFF"/>
          <w:lang w:eastAsia="it-IT"/>
        </w:rPr>
        <w:t xml:space="preserve">PER 28,2 MLD </w:t>
      </w:r>
      <w:proofErr w:type="spellStart"/>
      <w:r w:rsidRPr="00CA470A">
        <w:rPr>
          <w:rFonts w:eastAsia="Times New Roman" w:cs="Arial"/>
          <w:b/>
          <w:bCs/>
          <w:sz w:val="28"/>
          <w:szCs w:val="28"/>
          <w:shd w:val="clear" w:color="auto" w:fill="FFFFFF"/>
          <w:lang w:eastAsia="it-IT"/>
        </w:rPr>
        <w:t>DI</w:t>
      </w:r>
      <w:proofErr w:type="spellEnd"/>
      <w:r w:rsidRPr="00CA470A">
        <w:rPr>
          <w:rFonts w:eastAsia="Times New Roman" w:cs="Arial"/>
          <w:b/>
          <w:bCs/>
          <w:sz w:val="28"/>
          <w:szCs w:val="28"/>
          <w:shd w:val="clear" w:color="auto" w:fill="FFFFFF"/>
          <w:lang w:eastAsia="it-IT"/>
        </w:rPr>
        <w:t xml:space="preserve"> EURO E 419 MILA OCCUPATI NEL 2016</w:t>
      </w:r>
    </w:p>
    <w:p w:rsidR="009C50DC" w:rsidRPr="00CA470A" w:rsidRDefault="009C50DC" w:rsidP="00CA470A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it-IT"/>
        </w:rPr>
      </w:pPr>
      <w:r w:rsidRPr="00CA470A">
        <w:rPr>
          <w:rFonts w:eastAsia="Times New Roman" w:cs="Times New Roman"/>
          <w:sz w:val="28"/>
          <w:szCs w:val="28"/>
          <w:lang w:eastAsia="it-IT"/>
        </w:rPr>
        <w:t> </w:t>
      </w:r>
    </w:p>
    <w:p w:rsidR="009C50DC" w:rsidRPr="00CA470A" w:rsidRDefault="009C50DC" w:rsidP="00CA470A">
      <w:pPr>
        <w:shd w:val="clear" w:color="auto" w:fill="FFFFFF"/>
        <w:spacing w:after="0"/>
        <w:rPr>
          <w:rFonts w:eastAsia="Times New Roman" w:cs="Arial"/>
          <w:b/>
          <w:bCs/>
          <w:sz w:val="28"/>
          <w:szCs w:val="28"/>
          <w:lang w:eastAsia="it-IT"/>
        </w:rPr>
      </w:pPr>
      <w:r w:rsidRPr="00CA470A">
        <w:rPr>
          <w:rFonts w:eastAsia="Times New Roman" w:cs="Arial"/>
          <w:b/>
          <w:bCs/>
          <w:sz w:val="28"/>
          <w:szCs w:val="28"/>
          <w:lang w:eastAsia="it-IT"/>
        </w:rPr>
        <w:t>REALACCI: “</w:t>
      </w:r>
      <w:r w:rsidR="00A0700D" w:rsidRPr="00CA470A">
        <w:rPr>
          <w:rFonts w:eastAsia="Times New Roman" w:cs="Arial"/>
          <w:b/>
          <w:bCs/>
          <w:sz w:val="28"/>
          <w:szCs w:val="28"/>
          <w:lang w:eastAsia="it-IT"/>
        </w:rPr>
        <w:t>RISPARMIO</w:t>
      </w:r>
      <w:r w:rsidR="00CA470A" w:rsidRPr="00CA470A">
        <w:rPr>
          <w:rFonts w:eastAsia="Times New Roman" w:cs="Arial"/>
          <w:b/>
          <w:bCs/>
          <w:sz w:val="28"/>
          <w:szCs w:val="28"/>
          <w:lang w:eastAsia="it-IT"/>
        </w:rPr>
        <w:t xml:space="preserve"> ENERGETIC</w:t>
      </w:r>
      <w:r w:rsidR="00A0700D" w:rsidRPr="00CA470A">
        <w:rPr>
          <w:rFonts w:eastAsia="Times New Roman" w:cs="Arial"/>
          <w:b/>
          <w:bCs/>
          <w:sz w:val="28"/>
          <w:szCs w:val="28"/>
          <w:lang w:eastAsia="it-IT"/>
        </w:rPr>
        <w:t xml:space="preserve">O E SICUREZZA ANTISISMICA PER </w:t>
      </w:r>
      <w:r w:rsidR="009B29BC">
        <w:rPr>
          <w:rFonts w:eastAsia="Times New Roman" w:cs="Arial"/>
          <w:b/>
          <w:bCs/>
          <w:sz w:val="28"/>
          <w:szCs w:val="28"/>
          <w:lang w:eastAsia="it-IT"/>
        </w:rPr>
        <w:t>UNA</w:t>
      </w:r>
      <w:r w:rsidRPr="00CA470A">
        <w:rPr>
          <w:rFonts w:eastAsia="Times New Roman" w:cs="Arial"/>
          <w:b/>
          <w:bCs/>
          <w:sz w:val="28"/>
          <w:szCs w:val="28"/>
          <w:lang w:eastAsia="it-IT"/>
        </w:rPr>
        <w:t xml:space="preserve"> EDILIZIA </w:t>
      </w:r>
      <w:proofErr w:type="spellStart"/>
      <w:r w:rsidRPr="00CA470A">
        <w:rPr>
          <w:rFonts w:eastAsia="Times New Roman" w:cs="Arial"/>
          <w:b/>
          <w:bCs/>
          <w:sz w:val="28"/>
          <w:szCs w:val="28"/>
          <w:lang w:eastAsia="it-IT"/>
        </w:rPr>
        <w:t>DI</w:t>
      </w:r>
      <w:proofErr w:type="spellEnd"/>
      <w:r w:rsidRPr="00CA470A">
        <w:rPr>
          <w:rFonts w:eastAsia="Times New Roman" w:cs="Arial"/>
          <w:b/>
          <w:bCs/>
          <w:sz w:val="28"/>
          <w:szCs w:val="28"/>
          <w:lang w:eastAsia="it-IT"/>
        </w:rPr>
        <w:t xml:space="preserve"> QUALITA’”</w:t>
      </w:r>
    </w:p>
    <w:p w:rsidR="009C50DC" w:rsidRPr="00CA470A" w:rsidRDefault="009C50DC" w:rsidP="00CA470A">
      <w:pPr>
        <w:shd w:val="clear" w:color="auto" w:fill="FFFFFF"/>
        <w:spacing w:after="0"/>
        <w:jc w:val="both"/>
        <w:rPr>
          <w:rFonts w:eastAsia="Times New Roman" w:cs="Times New Roman"/>
          <w:sz w:val="28"/>
          <w:szCs w:val="28"/>
          <w:lang w:eastAsia="it-IT"/>
        </w:rPr>
      </w:pPr>
      <w:r w:rsidRPr="00CA470A">
        <w:rPr>
          <w:rFonts w:eastAsia="Times New Roman" w:cs="Arial"/>
          <w:sz w:val="28"/>
          <w:szCs w:val="28"/>
          <w:lang w:eastAsia="it-IT"/>
        </w:rPr>
        <w:t> </w:t>
      </w:r>
    </w:p>
    <w:p w:rsidR="009C50DC" w:rsidRPr="00CA470A" w:rsidRDefault="009C50DC" w:rsidP="00CA470A">
      <w:pPr>
        <w:shd w:val="clear" w:color="auto" w:fill="FFFFFF"/>
        <w:spacing w:after="0"/>
        <w:jc w:val="both"/>
        <w:rPr>
          <w:rFonts w:eastAsia="Times New Roman" w:cs="Arial"/>
          <w:sz w:val="28"/>
          <w:szCs w:val="28"/>
          <w:lang w:eastAsia="it-IT"/>
        </w:rPr>
      </w:pPr>
      <w:r w:rsidRPr="00CA470A">
        <w:rPr>
          <w:rFonts w:eastAsia="Times New Roman" w:cs="Arial"/>
          <w:sz w:val="28"/>
          <w:szCs w:val="28"/>
          <w:lang w:eastAsia="it-IT"/>
        </w:rPr>
        <w:t xml:space="preserve">Da una nuova edilizia legata alla qualità, al recupero, all’efficienza energetica e alla sicurezza antisismica può venire una spinta al rilancio dell’economia interna insieme a una riduzione dei consumi energetici e dell’inquinamento delle nostre città. Lo dicono i numeri: lo scorso anno il </w:t>
      </w:r>
      <w:r w:rsidRPr="00CA470A">
        <w:rPr>
          <w:rFonts w:eastAsia="Times New Roman" w:cs="Arial"/>
          <w:b/>
          <w:sz w:val="28"/>
          <w:szCs w:val="28"/>
          <w:lang w:eastAsia="it-IT"/>
        </w:rPr>
        <w:t>credito di imposta</w:t>
      </w:r>
      <w:r w:rsidRPr="00CA470A">
        <w:rPr>
          <w:rFonts w:eastAsia="Times New Roman" w:cs="Arial"/>
          <w:sz w:val="28"/>
          <w:szCs w:val="28"/>
          <w:lang w:eastAsia="it-IT"/>
        </w:rPr>
        <w:t xml:space="preserve"> per le ristrutturazioni e l’</w:t>
      </w:r>
      <w:r w:rsidRPr="00CA470A">
        <w:rPr>
          <w:rFonts w:eastAsia="Times New Roman" w:cs="Arial"/>
          <w:b/>
          <w:sz w:val="28"/>
          <w:szCs w:val="28"/>
          <w:lang w:eastAsia="it-IT"/>
        </w:rPr>
        <w:t>ecobonus</w:t>
      </w:r>
      <w:r w:rsidRPr="00CA470A">
        <w:rPr>
          <w:rFonts w:eastAsia="Times New Roman" w:cs="Arial"/>
          <w:sz w:val="28"/>
          <w:szCs w:val="28"/>
          <w:lang w:eastAsia="it-IT"/>
        </w:rPr>
        <w:t xml:space="preserve"> hanno generato 28,2 miliardi di euro di investimenti, con un incremento del 12,3% sul 2015, e attivato 419 mila posti di lavoro tra diretti e indotto. Tra 2007 al 2016, gli anni della crisi, i lavori di manutenzione straordinaria incentivati con il credito di imposta sono stati pari a 190 miliardi di euro. Tanto che oggi il 79% del valore della produzione del settore edilizia si deve alla riqualificazione del patrimonio esistente. Sono i dati del rapporto ‘</w:t>
      </w:r>
      <w:r w:rsidRPr="00CA470A">
        <w:rPr>
          <w:rFonts w:eastAsia="Times New Roman" w:cs="Arial"/>
          <w:i/>
          <w:sz w:val="28"/>
          <w:szCs w:val="28"/>
          <w:lang w:eastAsia="it-IT"/>
        </w:rPr>
        <w:t>Una nuova edilizia contro la crisi</w:t>
      </w:r>
      <w:r w:rsidRPr="00CA470A">
        <w:rPr>
          <w:rFonts w:eastAsia="Times New Roman" w:cs="Arial"/>
          <w:sz w:val="28"/>
          <w:szCs w:val="28"/>
          <w:lang w:eastAsia="it-IT"/>
        </w:rPr>
        <w:t xml:space="preserve">’ di </w:t>
      </w:r>
      <w:r w:rsidRPr="00CA470A">
        <w:rPr>
          <w:rFonts w:eastAsia="Times New Roman" w:cs="Arial"/>
          <w:b/>
          <w:sz w:val="28"/>
          <w:szCs w:val="28"/>
          <w:lang w:eastAsia="it-IT"/>
        </w:rPr>
        <w:t>Cresme e Fondazione Symbola</w:t>
      </w:r>
      <w:r w:rsidRPr="00CA470A">
        <w:rPr>
          <w:rFonts w:eastAsia="Times New Roman" w:cs="Arial"/>
          <w:sz w:val="28"/>
          <w:szCs w:val="28"/>
          <w:lang w:eastAsia="it-IT"/>
        </w:rPr>
        <w:t>.</w:t>
      </w:r>
    </w:p>
    <w:p w:rsidR="00CA470A" w:rsidRPr="00CA470A" w:rsidRDefault="00CA470A" w:rsidP="00CA470A">
      <w:pPr>
        <w:shd w:val="clear" w:color="auto" w:fill="FFFFFF"/>
        <w:spacing w:after="0"/>
        <w:jc w:val="both"/>
        <w:rPr>
          <w:rFonts w:eastAsia="Times New Roman" w:cs="Times New Roman"/>
          <w:sz w:val="28"/>
          <w:szCs w:val="28"/>
          <w:lang w:eastAsia="it-IT"/>
        </w:rPr>
      </w:pPr>
    </w:p>
    <w:p w:rsidR="009C50DC" w:rsidRPr="00CA470A" w:rsidRDefault="009C50DC" w:rsidP="00CA470A">
      <w:pPr>
        <w:shd w:val="clear" w:color="auto" w:fill="FFFFFF"/>
        <w:spacing w:after="0"/>
        <w:jc w:val="both"/>
        <w:rPr>
          <w:rFonts w:eastAsia="Times New Roman" w:cs="Times New Roman"/>
          <w:sz w:val="28"/>
          <w:szCs w:val="28"/>
          <w:lang w:eastAsia="it-IT"/>
        </w:rPr>
      </w:pPr>
      <w:r w:rsidRPr="00CA470A">
        <w:rPr>
          <w:rFonts w:eastAsia="Times New Roman" w:cs="Arial"/>
          <w:sz w:val="28"/>
          <w:szCs w:val="28"/>
          <w:lang w:eastAsia="it-IT"/>
        </w:rPr>
        <w:t xml:space="preserve">Gli incentivi fiscali sono stati l’unico motore positivo per l’edilizia, che ha pagato la crisi più di altri settori perdendo 600 mila posti di lavoro dal 2008.  Oggi, suggeriscono Symbola e Cresme, possono giocare un forte ruolo di rilancio e orientamento del settore anche grazie al nuovo </w:t>
      </w:r>
      <w:r w:rsidRPr="00CA470A">
        <w:rPr>
          <w:rFonts w:eastAsia="Times New Roman" w:cs="Arial"/>
          <w:b/>
          <w:sz w:val="28"/>
          <w:szCs w:val="28"/>
          <w:lang w:eastAsia="it-IT"/>
        </w:rPr>
        <w:t>"</w:t>
      </w:r>
      <w:proofErr w:type="spellStart"/>
      <w:r w:rsidRPr="00CA470A">
        <w:rPr>
          <w:rFonts w:eastAsia="Times New Roman" w:cs="Arial"/>
          <w:b/>
          <w:sz w:val="28"/>
          <w:szCs w:val="28"/>
          <w:lang w:eastAsia="it-IT"/>
        </w:rPr>
        <w:t>sismabonus</w:t>
      </w:r>
      <w:proofErr w:type="spellEnd"/>
      <w:r w:rsidRPr="00CA470A">
        <w:rPr>
          <w:rFonts w:eastAsia="Times New Roman" w:cs="Arial"/>
          <w:b/>
          <w:sz w:val="28"/>
          <w:szCs w:val="28"/>
          <w:lang w:eastAsia="it-IT"/>
        </w:rPr>
        <w:t>"</w:t>
      </w:r>
      <w:r w:rsidRPr="00CA470A">
        <w:rPr>
          <w:rFonts w:eastAsia="Times New Roman" w:cs="Arial"/>
          <w:sz w:val="28"/>
          <w:szCs w:val="28"/>
          <w:lang w:eastAsia="it-IT"/>
        </w:rPr>
        <w:t xml:space="preserve"> che consente detrazioni sino all'85% dei costi sostenuti.</w:t>
      </w:r>
    </w:p>
    <w:p w:rsidR="009C50DC" w:rsidRPr="00CA470A" w:rsidRDefault="009C50DC" w:rsidP="00CA470A">
      <w:pPr>
        <w:shd w:val="clear" w:color="auto" w:fill="FFFFFF"/>
        <w:spacing w:after="0"/>
        <w:jc w:val="both"/>
        <w:rPr>
          <w:rFonts w:eastAsia="Times New Roman" w:cs="Times New Roman"/>
          <w:sz w:val="28"/>
          <w:szCs w:val="28"/>
          <w:lang w:eastAsia="it-IT"/>
        </w:rPr>
      </w:pPr>
      <w:r w:rsidRPr="00CA470A">
        <w:rPr>
          <w:rFonts w:eastAsia="Times New Roman" w:cs="Times New Roman"/>
          <w:sz w:val="28"/>
          <w:szCs w:val="28"/>
          <w:lang w:eastAsia="it-IT"/>
        </w:rPr>
        <w:t> </w:t>
      </w:r>
    </w:p>
    <w:p w:rsidR="009C50DC" w:rsidRPr="00CA470A" w:rsidRDefault="009C50DC" w:rsidP="00CA470A">
      <w:pPr>
        <w:shd w:val="clear" w:color="auto" w:fill="FFFFFF"/>
        <w:spacing w:after="0"/>
        <w:jc w:val="both"/>
        <w:rPr>
          <w:rFonts w:eastAsia="Times New Roman" w:cs="Times New Roman"/>
          <w:sz w:val="28"/>
          <w:szCs w:val="28"/>
          <w:lang w:eastAsia="it-IT"/>
        </w:rPr>
      </w:pPr>
      <w:r w:rsidRPr="00CA470A">
        <w:rPr>
          <w:rFonts w:eastAsia="Times New Roman" w:cs="Arial"/>
          <w:sz w:val="28"/>
          <w:szCs w:val="28"/>
          <w:lang w:eastAsia="it-IT"/>
        </w:rPr>
        <w:t xml:space="preserve">“Per rilanciare  il nostro mercato interno e l’occupazione non possiamo ripartire dalla vecchia edilizia speculativa, quella del cemento e del consumo di suolo.-  spiega il presidente della Fondazione Symbola </w:t>
      </w:r>
      <w:r w:rsidRPr="00CA470A">
        <w:rPr>
          <w:rFonts w:eastAsia="Times New Roman" w:cs="Arial"/>
          <w:b/>
          <w:sz w:val="28"/>
          <w:szCs w:val="28"/>
          <w:lang w:eastAsia="it-IT"/>
        </w:rPr>
        <w:t>Ermete Realacci</w:t>
      </w:r>
      <w:r w:rsidRPr="00CA470A">
        <w:rPr>
          <w:rFonts w:eastAsia="Times New Roman" w:cs="Arial"/>
          <w:sz w:val="28"/>
          <w:szCs w:val="28"/>
          <w:lang w:eastAsia="it-IT"/>
        </w:rPr>
        <w:t xml:space="preserve"> -  Bisogna cambiare rotta puntando verso quella nuova edilizia che è già in marcia e che incrocia le sfide della sicurezza antisismica, della ricostruzione post-terremoto, dell’efficienza energetica, della riqualificazione e rigenerazione urbana”.</w:t>
      </w:r>
    </w:p>
    <w:p w:rsidR="009C50DC" w:rsidRPr="00CA470A" w:rsidRDefault="00A0700D" w:rsidP="00CA470A">
      <w:pPr>
        <w:shd w:val="clear" w:color="auto" w:fill="FFFFFF"/>
        <w:spacing w:after="0"/>
        <w:jc w:val="both"/>
        <w:rPr>
          <w:rFonts w:eastAsia="Times New Roman" w:cs="Times New Roman"/>
          <w:sz w:val="28"/>
          <w:szCs w:val="28"/>
          <w:lang w:eastAsia="it-IT"/>
        </w:rPr>
      </w:pPr>
      <w:r w:rsidRPr="00CA470A">
        <w:rPr>
          <w:rFonts w:eastAsia="Times New Roman" w:cs="Arial"/>
          <w:sz w:val="28"/>
          <w:szCs w:val="28"/>
          <w:lang w:eastAsia="it-IT"/>
        </w:rPr>
        <w:lastRenderedPageBreak/>
        <w:t xml:space="preserve">“Occorre </w:t>
      </w:r>
      <w:r w:rsidR="009C50DC" w:rsidRPr="00CA470A">
        <w:rPr>
          <w:rFonts w:eastAsia="Times New Roman" w:cs="Arial"/>
          <w:sz w:val="28"/>
          <w:szCs w:val="28"/>
          <w:lang w:eastAsia="it-IT"/>
        </w:rPr>
        <w:t xml:space="preserve"> – prosegue </w:t>
      </w:r>
      <w:r w:rsidR="009C50DC" w:rsidRPr="001C1E10">
        <w:rPr>
          <w:rFonts w:eastAsia="Times New Roman" w:cs="Arial"/>
          <w:b/>
          <w:sz w:val="28"/>
          <w:szCs w:val="28"/>
          <w:lang w:eastAsia="it-IT"/>
        </w:rPr>
        <w:t>Realacci</w:t>
      </w:r>
      <w:r w:rsidR="009C50DC" w:rsidRPr="00CA470A">
        <w:rPr>
          <w:rFonts w:eastAsia="Times New Roman" w:cs="Arial"/>
          <w:sz w:val="28"/>
          <w:szCs w:val="28"/>
          <w:lang w:eastAsia="it-IT"/>
        </w:rPr>
        <w:t xml:space="preserve"> -  una manutenzione intelligente di questi strumenti, garan</w:t>
      </w:r>
      <w:r w:rsidR="009C50DC" w:rsidRPr="00CA470A">
        <w:rPr>
          <w:rFonts w:eastAsia="Times New Roman" w:cs="Arial"/>
          <w:sz w:val="28"/>
          <w:szCs w:val="28"/>
          <w:lang w:eastAsia="it-IT"/>
        </w:rPr>
        <w:softHyphen/>
        <w:t>tendo una maggiore efficacia delle misure per il risparmio energe</w:t>
      </w:r>
      <w:r w:rsidR="00A46319">
        <w:rPr>
          <w:rFonts w:eastAsia="Times New Roman" w:cs="Arial"/>
          <w:sz w:val="28"/>
          <w:szCs w:val="28"/>
          <w:lang w:eastAsia="it-IT"/>
        </w:rPr>
        <w:t xml:space="preserve">tico e un pieno utilizzo, </w:t>
      </w:r>
      <w:r w:rsidR="009C50DC" w:rsidRPr="00FB6274">
        <w:rPr>
          <w:rFonts w:eastAsia="Times New Roman" w:cs="Arial"/>
          <w:sz w:val="28"/>
          <w:szCs w:val="28"/>
          <w:lang w:eastAsia="it-IT"/>
        </w:rPr>
        <w:t>con adeguati strumenti finanziari</w:t>
      </w:r>
      <w:r w:rsidR="002C359A" w:rsidRPr="00FB6274">
        <w:rPr>
          <w:rFonts w:eastAsia="Times New Roman" w:cs="Arial"/>
          <w:sz w:val="28"/>
          <w:szCs w:val="28"/>
          <w:lang w:eastAsia="it-IT"/>
        </w:rPr>
        <w:t xml:space="preserve"> per gli incapienti</w:t>
      </w:r>
      <w:r w:rsidR="009C50DC" w:rsidRPr="00FB6274">
        <w:rPr>
          <w:rFonts w:eastAsia="Times New Roman" w:cs="Arial"/>
          <w:i/>
          <w:sz w:val="28"/>
          <w:szCs w:val="28"/>
          <w:lang w:eastAsia="it-IT"/>
        </w:rPr>
        <w:t>,</w:t>
      </w:r>
      <w:r w:rsidR="009C50DC" w:rsidRPr="00CA470A">
        <w:rPr>
          <w:rFonts w:eastAsia="Times New Roman" w:cs="Arial"/>
          <w:sz w:val="28"/>
          <w:szCs w:val="28"/>
          <w:lang w:eastAsia="it-IT"/>
        </w:rPr>
        <w:t xml:space="preserve"> del nuovo potente </w:t>
      </w:r>
      <w:proofErr w:type="spellStart"/>
      <w:r w:rsidR="009C50DC" w:rsidRPr="00CA470A">
        <w:rPr>
          <w:rFonts w:eastAsia="Times New Roman" w:cs="Arial"/>
          <w:sz w:val="28"/>
          <w:szCs w:val="28"/>
          <w:lang w:eastAsia="it-IT"/>
        </w:rPr>
        <w:t>sismabonus</w:t>
      </w:r>
      <w:proofErr w:type="spellEnd"/>
      <w:r w:rsidR="009C50DC" w:rsidRPr="00CA470A">
        <w:rPr>
          <w:rFonts w:eastAsia="Times New Roman" w:cs="Arial"/>
          <w:sz w:val="28"/>
          <w:szCs w:val="28"/>
          <w:lang w:eastAsia="it-IT"/>
        </w:rPr>
        <w:t xml:space="preserve"> per la messa in sicurezza antisismica. Incrociando “</w:t>
      </w:r>
      <w:r w:rsidR="009C50DC" w:rsidRPr="00CA470A">
        <w:rPr>
          <w:rFonts w:eastAsia="Times New Roman" w:cs="Arial"/>
          <w:b/>
          <w:sz w:val="28"/>
          <w:szCs w:val="28"/>
          <w:lang w:eastAsia="it-IT"/>
        </w:rPr>
        <w:t>Casa Italia”</w:t>
      </w:r>
      <w:r w:rsidR="002C359A" w:rsidRPr="00CA470A">
        <w:rPr>
          <w:rFonts w:eastAsia="Times New Roman" w:cs="Arial"/>
          <w:b/>
          <w:sz w:val="28"/>
          <w:szCs w:val="28"/>
          <w:lang w:eastAsia="it-IT"/>
        </w:rPr>
        <w:t xml:space="preserve"> </w:t>
      </w:r>
      <w:r w:rsidR="002C359A" w:rsidRPr="00FB6274">
        <w:rPr>
          <w:rFonts w:eastAsia="Times New Roman" w:cs="Arial"/>
          <w:b/>
          <w:sz w:val="28"/>
          <w:szCs w:val="28"/>
          <w:lang w:eastAsia="it-IT"/>
        </w:rPr>
        <w:t>e la ricostruzione</w:t>
      </w:r>
      <w:r w:rsidR="002C359A" w:rsidRPr="00FB6274">
        <w:rPr>
          <w:rFonts w:eastAsia="Times New Roman" w:cs="Arial"/>
          <w:sz w:val="28"/>
          <w:szCs w:val="28"/>
          <w:lang w:eastAsia="it-IT"/>
        </w:rPr>
        <w:t xml:space="preserve"> nelle aree colpite dal terremoto</w:t>
      </w:r>
      <w:r w:rsidR="009C50DC" w:rsidRPr="00CA470A">
        <w:rPr>
          <w:rFonts w:eastAsia="Times New Roman" w:cs="Arial"/>
          <w:sz w:val="28"/>
          <w:szCs w:val="28"/>
          <w:lang w:eastAsia="it-IT"/>
        </w:rPr>
        <w:t>, l’attività di riqualificazione può entrare in una nuova fase, che necessita di nuove politiche a livello locale e di una nuova proget</w:t>
      </w:r>
      <w:r w:rsidR="009C50DC" w:rsidRPr="00CA470A">
        <w:rPr>
          <w:rFonts w:eastAsia="Times New Roman" w:cs="Arial"/>
          <w:sz w:val="28"/>
          <w:szCs w:val="28"/>
          <w:lang w:eastAsia="it-IT"/>
        </w:rPr>
        <w:softHyphen/>
        <w:t>tualità per le città”.</w:t>
      </w:r>
    </w:p>
    <w:p w:rsidR="00F97B11" w:rsidRPr="00A46319" w:rsidRDefault="009C50DC" w:rsidP="00CA470A">
      <w:pPr>
        <w:shd w:val="clear" w:color="auto" w:fill="FFFFFF"/>
        <w:spacing w:after="0"/>
        <w:jc w:val="both"/>
        <w:rPr>
          <w:rFonts w:eastAsia="Times New Roman" w:cs="Times New Roman"/>
          <w:sz w:val="28"/>
          <w:szCs w:val="28"/>
          <w:lang w:eastAsia="it-IT"/>
        </w:rPr>
      </w:pPr>
      <w:r w:rsidRPr="00CA470A">
        <w:rPr>
          <w:rFonts w:eastAsia="Times New Roman" w:cs="Times New Roman"/>
          <w:sz w:val="28"/>
          <w:szCs w:val="28"/>
          <w:lang w:eastAsia="it-IT"/>
        </w:rPr>
        <w:t> </w:t>
      </w:r>
    </w:p>
    <w:p w:rsidR="00F97B11" w:rsidRPr="00A46319" w:rsidRDefault="00F97B11" w:rsidP="00A46319">
      <w:pPr>
        <w:spacing w:after="0"/>
        <w:ind w:left="104" w:right="49"/>
        <w:jc w:val="both"/>
        <w:rPr>
          <w:rFonts w:eastAsia="Univers 45 Light" w:cs="Univers 45 Light"/>
          <w:sz w:val="28"/>
          <w:szCs w:val="28"/>
        </w:rPr>
      </w:pPr>
      <w:r w:rsidRPr="00CA470A">
        <w:rPr>
          <w:rFonts w:eastAsia="Univers 45 Light" w:cs="Univers 45 Light"/>
          <w:sz w:val="28"/>
          <w:szCs w:val="28"/>
        </w:rPr>
        <w:t>“Il</w:t>
      </w:r>
      <w:r w:rsidRPr="00CA470A">
        <w:rPr>
          <w:rFonts w:eastAsia="Univers 45 Light" w:cs="Univers 45 Light"/>
          <w:spacing w:val="12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p</w:t>
      </w:r>
      <w:r w:rsidRPr="00CA470A">
        <w:rPr>
          <w:rFonts w:eastAsia="Univers 45 Light" w:cs="Univers 45 Light"/>
          <w:spacing w:val="-2"/>
          <w:sz w:val="28"/>
          <w:szCs w:val="28"/>
        </w:rPr>
        <w:t>r</w:t>
      </w:r>
      <w:r w:rsidRPr="00CA470A">
        <w:rPr>
          <w:rFonts w:eastAsia="Univers 45 Light" w:cs="Univers 45 Light"/>
          <w:sz w:val="28"/>
          <w:szCs w:val="28"/>
        </w:rPr>
        <w:t>ossimo</w:t>
      </w:r>
      <w:r w:rsidRPr="00CA470A">
        <w:rPr>
          <w:rFonts w:eastAsia="Univers 45 Light" w:cs="Univers 45 Light"/>
          <w:spacing w:val="34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ciclo</w:t>
      </w:r>
      <w:r w:rsidRPr="00CA470A">
        <w:rPr>
          <w:rFonts w:eastAsia="Univers 45 Light" w:cs="Univers 45 Light"/>
          <w:spacing w:val="32"/>
          <w:sz w:val="28"/>
          <w:szCs w:val="28"/>
        </w:rPr>
        <w:t xml:space="preserve"> </w:t>
      </w:r>
      <w:r w:rsidRPr="00CA470A">
        <w:rPr>
          <w:rFonts w:eastAsia="Univers 45 Light" w:cs="Univers 45 Light"/>
          <w:w w:val="106"/>
          <w:sz w:val="28"/>
          <w:szCs w:val="28"/>
        </w:rPr>
        <w:t>edili</w:t>
      </w:r>
      <w:r w:rsidRPr="00CA470A">
        <w:rPr>
          <w:rFonts w:eastAsia="Univers 45 Light" w:cs="Univers 45 Light"/>
          <w:sz w:val="28"/>
          <w:szCs w:val="28"/>
        </w:rPr>
        <w:t>zio</w:t>
      </w:r>
      <w:r w:rsidRPr="00CA470A">
        <w:rPr>
          <w:rFonts w:eastAsia="Univers 45 Light" w:cs="Univers 45 Light"/>
          <w:spacing w:val="18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potrebbe</w:t>
      </w:r>
      <w:r w:rsidRPr="00CA470A">
        <w:rPr>
          <w:rFonts w:eastAsia="Univers 45 Light" w:cs="Univers 45 Light"/>
          <w:spacing w:val="35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essere</w:t>
      </w:r>
      <w:r w:rsidRPr="00CA470A">
        <w:rPr>
          <w:rFonts w:eastAsia="Univers 45 Light" w:cs="Univers 45 Light"/>
          <w:spacing w:val="-3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definito</w:t>
      </w:r>
      <w:r w:rsidRPr="00CA470A">
        <w:rPr>
          <w:rFonts w:eastAsia="Univers 45 Light" w:cs="Univers 45 Light"/>
          <w:spacing w:val="36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come</w:t>
      </w:r>
      <w:r w:rsidRPr="00CA470A">
        <w:rPr>
          <w:rFonts w:eastAsia="Univers 45 Light" w:cs="Univers 45 Light"/>
          <w:spacing w:val="18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il</w:t>
      </w:r>
      <w:r w:rsidRPr="00CA470A">
        <w:rPr>
          <w:rFonts w:eastAsia="Univers 45 Light" w:cs="Univers 45 Light"/>
          <w:spacing w:val="15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“primo</w:t>
      </w:r>
      <w:r w:rsidRPr="00CA470A">
        <w:rPr>
          <w:rFonts w:eastAsia="Univers 45 Light" w:cs="Univers 45 Light"/>
          <w:spacing w:val="22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ciclo</w:t>
      </w:r>
      <w:r w:rsidRPr="00CA470A">
        <w:rPr>
          <w:rFonts w:eastAsia="Univers 45 Light" w:cs="Univers 45 Light"/>
          <w:spacing w:val="35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dell’ambiente</w:t>
      </w:r>
      <w:r w:rsidRPr="00CA470A">
        <w:rPr>
          <w:rFonts w:eastAsia="Univers 45 Light" w:cs="Univers 45 Light"/>
          <w:spacing w:val="51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 xml:space="preserve">costruito” – afferma il direttore del </w:t>
      </w:r>
      <w:r w:rsidRPr="001C1E10">
        <w:rPr>
          <w:rFonts w:eastAsia="Univers 45 Light" w:cs="Univers 45 Light"/>
          <w:b/>
          <w:sz w:val="28"/>
          <w:szCs w:val="28"/>
        </w:rPr>
        <w:t>Cresme</w:t>
      </w:r>
      <w:r w:rsidRPr="00CA470A">
        <w:rPr>
          <w:rFonts w:eastAsia="Univers 45 Light" w:cs="Univers 45 Light"/>
          <w:sz w:val="28"/>
          <w:szCs w:val="28"/>
        </w:rPr>
        <w:t xml:space="preserve"> </w:t>
      </w:r>
      <w:r w:rsidRPr="00CA470A">
        <w:rPr>
          <w:rFonts w:eastAsia="Univers 45 Light" w:cs="Univers 45 Light"/>
          <w:b/>
          <w:sz w:val="28"/>
          <w:szCs w:val="28"/>
        </w:rPr>
        <w:t>Lorenzo Bellicini</w:t>
      </w:r>
      <w:r w:rsidRPr="00CA470A">
        <w:rPr>
          <w:rFonts w:eastAsia="Univers 45 Light" w:cs="Univers 45 Light"/>
          <w:sz w:val="28"/>
          <w:szCs w:val="28"/>
        </w:rPr>
        <w:t xml:space="preserve"> - </w:t>
      </w:r>
      <w:r w:rsidRPr="00CA470A">
        <w:rPr>
          <w:rFonts w:eastAsia="Univers 45 Light" w:cs="Univers 45 Light"/>
          <w:spacing w:val="31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A</w:t>
      </w:r>
      <w:r w:rsidRPr="00CA470A">
        <w:rPr>
          <w:rFonts w:eastAsia="Univers 45 Light" w:cs="Univers 45 Light"/>
          <w:spacing w:val="11"/>
          <w:sz w:val="28"/>
          <w:szCs w:val="28"/>
        </w:rPr>
        <w:t xml:space="preserve"> </w:t>
      </w:r>
      <w:r w:rsidRPr="00CA470A">
        <w:rPr>
          <w:rFonts w:eastAsia="Univers 45 Light" w:cs="Univers 45 Light"/>
          <w:w w:val="104"/>
          <w:sz w:val="28"/>
          <w:szCs w:val="28"/>
        </w:rPr>
        <w:t xml:space="preserve">sottolineare </w:t>
      </w:r>
      <w:r w:rsidRPr="00CA470A">
        <w:rPr>
          <w:rFonts w:eastAsia="Univers 45 Light" w:cs="Univers 45 Light"/>
          <w:sz w:val="28"/>
          <w:szCs w:val="28"/>
        </w:rPr>
        <w:t>da</w:t>
      </w:r>
      <w:r w:rsidRPr="00CA470A">
        <w:rPr>
          <w:rFonts w:eastAsia="Univers 45 Light" w:cs="Univers 45 Light"/>
          <w:spacing w:val="25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un</w:t>
      </w:r>
      <w:r w:rsidRPr="00CA470A">
        <w:rPr>
          <w:rFonts w:eastAsia="Univers 45 Light" w:cs="Univers 45 Light"/>
          <w:spacing w:val="21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lato</w:t>
      </w:r>
      <w:r w:rsidRPr="00CA470A">
        <w:rPr>
          <w:rFonts w:eastAsia="Univers 45 Light" w:cs="Univers 45 Light"/>
          <w:spacing w:val="31"/>
          <w:sz w:val="28"/>
          <w:szCs w:val="28"/>
        </w:rPr>
        <w:t xml:space="preserve"> </w:t>
      </w:r>
      <w:r w:rsidRPr="00CA470A">
        <w:rPr>
          <w:rFonts w:eastAsia="Univers 45 Light" w:cs="Univers 45 Light"/>
          <w:w w:val="107"/>
          <w:sz w:val="28"/>
          <w:szCs w:val="28"/>
        </w:rPr>
        <w:t>l’importanza</w:t>
      </w:r>
      <w:r w:rsidRPr="00CA470A">
        <w:rPr>
          <w:rFonts w:eastAsia="Univers 45 Light" w:cs="Univers 45 Light"/>
          <w:spacing w:val="4"/>
          <w:w w:val="107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della</w:t>
      </w:r>
      <w:r w:rsidRPr="00CA470A">
        <w:rPr>
          <w:rFonts w:eastAsia="Univers 45 Light" w:cs="Univers 45 Light"/>
          <w:spacing w:val="33"/>
          <w:sz w:val="28"/>
          <w:szCs w:val="28"/>
        </w:rPr>
        <w:t xml:space="preserve"> </w:t>
      </w:r>
      <w:r w:rsidRPr="00CA470A">
        <w:rPr>
          <w:rFonts w:eastAsia="Univers 45 Light" w:cs="Univers 45 Light"/>
          <w:w w:val="107"/>
          <w:sz w:val="28"/>
          <w:szCs w:val="28"/>
        </w:rPr>
        <w:t>riqualificazione</w:t>
      </w:r>
      <w:r w:rsidRPr="00CA470A">
        <w:rPr>
          <w:rFonts w:eastAsia="Univers 45 Light" w:cs="Univers 45 Light"/>
          <w:spacing w:val="4"/>
          <w:w w:val="107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del</w:t>
      </w:r>
      <w:r w:rsidRPr="00CA470A">
        <w:rPr>
          <w:rFonts w:eastAsia="Univers 45 Light" w:cs="Univers 45 Light"/>
          <w:spacing w:val="19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 xml:space="preserve">patrimonio </w:t>
      </w:r>
      <w:r w:rsidRPr="00CA470A">
        <w:rPr>
          <w:rFonts w:eastAsia="Univers 45 Light" w:cs="Univers 45 Light"/>
          <w:spacing w:val="9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esistente,</w:t>
      </w:r>
      <w:r w:rsidRPr="00CA470A">
        <w:rPr>
          <w:rFonts w:eastAsia="Univers 45 Light" w:cs="Univers 45 Light"/>
          <w:spacing w:val="17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ormai</w:t>
      </w:r>
      <w:r w:rsidRPr="00CA470A">
        <w:rPr>
          <w:rFonts w:eastAsia="Univers 45 Light" w:cs="Univers 45 Light"/>
          <w:spacing w:val="38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pari</w:t>
      </w:r>
      <w:r w:rsidRPr="00CA470A">
        <w:rPr>
          <w:rFonts w:eastAsia="Univers 45 Light" w:cs="Univers 45 Light"/>
          <w:spacing w:val="37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al</w:t>
      </w:r>
      <w:r w:rsidRPr="00CA470A">
        <w:rPr>
          <w:rFonts w:eastAsia="Univers 45 Light" w:cs="Univers 45 Light"/>
          <w:spacing w:val="22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79% del</w:t>
      </w:r>
      <w:r w:rsidRPr="00CA470A">
        <w:rPr>
          <w:rFonts w:eastAsia="Univers 45 Light" w:cs="Univers 45 Light"/>
          <w:spacing w:val="13"/>
          <w:sz w:val="28"/>
          <w:szCs w:val="28"/>
        </w:rPr>
        <w:t xml:space="preserve"> </w:t>
      </w:r>
      <w:r w:rsidRPr="00CA470A">
        <w:rPr>
          <w:rFonts w:eastAsia="Univers 45 Light" w:cs="Univers 45 Light"/>
          <w:spacing w:val="-3"/>
          <w:sz w:val="28"/>
          <w:szCs w:val="28"/>
        </w:rPr>
        <w:t>v</w:t>
      </w:r>
      <w:r w:rsidRPr="00CA470A">
        <w:rPr>
          <w:rFonts w:eastAsia="Univers 45 Light" w:cs="Univers 45 Light"/>
          <w:sz w:val="28"/>
          <w:szCs w:val="28"/>
        </w:rPr>
        <w:t>alore</w:t>
      </w:r>
      <w:r w:rsidRPr="00CA470A">
        <w:rPr>
          <w:rFonts w:eastAsia="Univers 45 Light" w:cs="Univers 45 Light"/>
          <w:spacing w:val="34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della</w:t>
      </w:r>
      <w:r w:rsidRPr="00CA470A">
        <w:rPr>
          <w:rFonts w:eastAsia="Univers 45 Light" w:cs="Univers 45 Light"/>
          <w:spacing w:val="27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p</w:t>
      </w:r>
      <w:r w:rsidRPr="00CA470A">
        <w:rPr>
          <w:rFonts w:eastAsia="Univers 45 Light" w:cs="Univers 45 Light"/>
          <w:spacing w:val="-2"/>
          <w:sz w:val="28"/>
          <w:szCs w:val="28"/>
        </w:rPr>
        <w:t>r</w:t>
      </w:r>
      <w:r w:rsidRPr="00CA470A">
        <w:rPr>
          <w:rFonts w:eastAsia="Univers 45 Light" w:cs="Univers 45 Light"/>
          <w:sz w:val="28"/>
          <w:szCs w:val="28"/>
        </w:rPr>
        <w:t xml:space="preserve">oduzione </w:t>
      </w:r>
      <w:r w:rsidRPr="00CA470A">
        <w:rPr>
          <w:rFonts w:eastAsia="Univers 45 Light" w:cs="Univers 45 Light"/>
          <w:spacing w:val="1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del</w:t>
      </w:r>
      <w:r w:rsidRPr="00CA470A">
        <w:rPr>
          <w:rFonts w:eastAsia="Univers 45 Light" w:cs="Univers 45 Light"/>
          <w:spacing w:val="13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settore</w:t>
      </w:r>
      <w:r w:rsidRPr="00CA470A">
        <w:rPr>
          <w:rFonts w:eastAsia="Univers 45 Light" w:cs="Univers 45 Light"/>
          <w:spacing w:val="8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nel</w:t>
      </w:r>
      <w:r w:rsidRPr="00CA470A">
        <w:rPr>
          <w:rFonts w:eastAsia="Univers 45 Light" w:cs="Univers 45 Light"/>
          <w:spacing w:val="13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2016,</w:t>
      </w:r>
      <w:r w:rsidRPr="00CA470A">
        <w:rPr>
          <w:rFonts w:eastAsia="Univers 45 Light" w:cs="Univers 45 Light"/>
          <w:spacing w:val="22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e dall’alt</w:t>
      </w:r>
      <w:r w:rsidRPr="00CA470A">
        <w:rPr>
          <w:rFonts w:eastAsia="Univers 45 Light" w:cs="Univers 45 Light"/>
          <w:spacing w:val="-2"/>
          <w:sz w:val="28"/>
          <w:szCs w:val="28"/>
        </w:rPr>
        <w:t>r</w:t>
      </w:r>
      <w:r w:rsidRPr="00CA470A">
        <w:rPr>
          <w:rFonts w:eastAsia="Univers 45 Light" w:cs="Univers 45 Light"/>
          <w:sz w:val="28"/>
          <w:szCs w:val="28"/>
        </w:rPr>
        <w:t xml:space="preserve">o </w:t>
      </w:r>
      <w:r w:rsidRPr="00CA470A">
        <w:rPr>
          <w:rFonts w:eastAsia="Univers 45 Light" w:cs="Univers 45 Light"/>
          <w:spacing w:val="9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che</w:t>
      </w:r>
      <w:r w:rsidRPr="00CA470A">
        <w:rPr>
          <w:rFonts w:eastAsia="Univers 45 Light" w:cs="Univers 45 Light"/>
          <w:spacing w:val="12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questo</w:t>
      </w:r>
      <w:r w:rsidRPr="00CA470A">
        <w:rPr>
          <w:rFonts w:eastAsia="Univers 45 Light" w:cs="Univers 45 Light"/>
          <w:spacing w:val="20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mercato</w:t>
      </w:r>
      <w:r w:rsidRPr="00CA470A">
        <w:rPr>
          <w:rFonts w:eastAsia="Univers 45 Light" w:cs="Univers 45 Light"/>
          <w:spacing w:val="31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non</w:t>
      </w:r>
      <w:r w:rsidRPr="00CA470A">
        <w:rPr>
          <w:rFonts w:eastAsia="Univers 45 Light" w:cs="Univers 45 Light"/>
          <w:spacing w:val="22"/>
          <w:sz w:val="28"/>
          <w:szCs w:val="28"/>
        </w:rPr>
        <w:t xml:space="preserve"> </w:t>
      </w:r>
      <w:r w:rsidRPr="00CA470A">
        <w:rPr>
          <w:rFonts w:eastAsia="Univers 45 Light" w:cs="Univers 45 Light"/>
          <w:w w:val="106"/>
          <w:sz w:val="28"/>
          <w:szCs w:val="28"/>
        </w:rPr>
        <w:t xml:space="preserve">può </w:t>
      </w:r>
      <w:r w:rsidRPr="00CA470A">
        <w:rPr>
          <w:rFonts w:eastAsia="Univers 45 Light" w:cs="Univers 45 Light"/>
          <w:sz w:val="28"/>
          <w:szCs w:val="28"/>
        </w:rPr>
        <w:t>essere</w:t>
      </w:r>
      <w:r w:rsidRPr="00CA470A">
        <w:rPr>
          <w:rFonts w:eastAsia="Univers 45 Light" w:cs="Univers 45 Light"/>
          <w:spacing w:val="-2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più</w:t>
      </w:r>
      <w:r w:rsidRPr="00CA470A">
        <w:rPr>
          <w:rFonts w:eastAsia="Univers 45 Light" w:cs="Univers 45 Light"/>
          <w:spacing w:val="25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solo</w:t>
      </w:r>
      <w:r w:rsidRPr="00CA470A">
        <w:rPr>
          <w:rFonts w:eastAsia="Univers 45 Light" w:cs="Univers 45 Light"/>
          <w:spacing w:val="19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letto</w:t>
      </w:r>
      <w:r w:rsidRPr="00CA470A">
        <w:rPr>
          <w:rFonts w:eastAsia="Univers 45 Light" w:cs="Univers 45 Light"/>
          <w:spacing w:val="16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attr</w:t>
      </w:r>
      <w:r w:rsidRPr="00CA470A">
        <w:rPr>
          <w:rFonts w:eastAsia="Univers 45 Light" w:cs="Univers 45 Light"/>
          <w:spacing w:val="-3"/>
          <w:sz w:val="28"/>
          <w:szCs w:val="28"/>
        </w:rPr>
        <w:t>av</w:t>
      </w:r>
      <w:r w:rsidRPr="00CA470A">
        <w:rPr>
          <w:rFonts w:eastAsia="Univers 45 Light" w:cs="Univers 45 Light"/>
          <w:sz w:val="28"/>
          <w:szCs w:val="28"/>
        </w:rPr>
        <w:t>e</w:t>
      </w:r>
      <w:r w:rsidRPr="00CA470A">
        <w:rPr>
          <w:rFonts w:eastAsia="Univers 45 Light" w:cs="Univers 45 Light"/>
          <w:spacing w:val="-2"/>
          <w:sz w:val="28"/>
          <w:szCs w:val="28"/>
        </w:rPr>
        <w:t>r</w:t>
      </w:r>
      <w:r w:rsidRPr="00CA470A">
        <w:rPr>
          <w:rFonts w:eastAsia="Univers 45 Light" w:cs="Univers 45 Light"/>
          <w:sz w:val="28"/>
          <w:szCs w:val="28"/>
        </w:rPr>
        <w:t>so</w:t>
      </w:r>
      <w:r w:rsidRPr="00CA470A">
        <w:rPr>
          <w:rFonts w:eastAsia="Univers 45 Light" w:cs="Univers 45 Light"/>
          <w:spacing w:val="46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la</w:t>
      </w:r>
      <w:r w:rsidRPr="00CA470A">
        <w:rPr>
          <w:rFonts w:eastAsia="Univers 45 Light" w:cs="Univers 45 Light"/>
          <w:spacing w:val="18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sua</w:t>
      </w:r>
      <w:r w:rsidRPr="00CA470A">
        <w:rPr>
          <w:rFonts w:eastAsia="Univers 45 Light" w:cs="Univers 45 Light"/>
          <w:spacing w:val="20"/>
          <w:sz w:val="28"/>
          <w:szCs w:val="28"/>
        </w:rPr>
        <w:t xml:space="preserve"> </w:t>
      </w:r>
      <w:r w:rsidRPr="00CA470A">
        <w:rPr>
          <w:rFonts w:eastAsia="Univers 45 Light" w:cs="Univers 45 Light"/>
          <w:spacing w:val="-3"/>
          <w:sz w:val="28"/>
          <w:szCs w:val="28"/>
        </w:rPr>
        <w:t>v</w:t>
      </w:r>
      <w:r w:rsidRPr="00CA470A">
        <w:rPr>
          <w:rFonts w:eastAsia="Univers 45 Light" w:cs="Univers 45 Light"/>
          <w:sz w:val="28"/>
          <w:szCs w:val="28"/>
        </w:rPr>
        <w:t xml:space="preserve">ariabile </w:t>
      </w:r>
      <w:r w:rsidRPr="00CA470A">
        <w:rPr>
          <w:rFonts w:eastAsia="Univers 45 Light" w:cs="Univers 45 Light"/>
          <w:spacing w:val="4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“edilizia”,</w:t>
      </w:r>
      <w:r w:rsidRPr="00CA470A">
        <w:rPr>
          <w:rFonts w:eastAsia="Univers 45 Light" w:cs="Univers 45 Light"/>
          <w:spacing w:val="30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ma</w:t>
      </w:r>
      <w:r w:rsidRPr="00CA470A">
        <w:rPr>
          <w:rFonts w:eastAsia="Univers 45 Light" w:cs="Univers 45 Light"/>
          <w:spacing w:val="18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attr</w:t>
      </w:r>
      <w:r w:rsidRPr="00CA470A">
        <w:rPr>
          <w:rFonts w:eastAsia="Univers 45 Light" w:cs="Univers 45 Light"/>
          <w:spacing w:val="-3"/>
          <w:sz w:val="28"/>
          <w:szCs w:val="28"/>
        </w:rPr>
        <w:t>av</w:t>
      </w:r>
      <w:r w:rsidRPr="00CA470A">
        <w:rPr>
          <w:rFonts w:eastAsia="Univers 45 Light" w:cs="Univers 45 Light"/>
          <w:sz w:val="28"/>
          <w:szCs w:val="28"/>
        </w:rPr>
        <w:t>e</w:t>
      </w:r>
      <w:r w:rsidRPr="00CA470A">
        <w:rPr>
          <w:rFonts w:eastAsia="Univers 45 Light" w:cs="Univers 45 Light"/>
          <w:spacing w:val="-2"/>
          <w:sz w:val="28"/>
          <w:szCs w:val="28"/>
        </w:rPr>
        <w:t>r</w:t>
      </w:r>
      <w:r w:rsidRPr="00CA470A">
        <w:rPr>
          <w:rFonts w:eastAsia="Univers 45 Light" w:cs="Univers 45 Light"/>
          <w:sz w:val="28"/>
          <w:szCs w:val="28"/>
        </w:rPr>
        <w:t>so</w:t>
      </w:r>
      <w:r w:rsidRPr="00CA470A">
        <w:rPr>
          <w:rFonts w:eastAsia="Univers 45 Light" w:cs="Univers 45 Light"/>
          <w:spacing w:val="46"/>
          <w:sz w:val="28"/>
          <w:szCs w:val="28"/>
        </w:rPr>
        <w:t xml:space="preserve"> </w:t>
      </w:r>
      <w:r w:rsidRPr="00CA470A">
        <w:rPr>
          <w:rFonts w:eastAsia="Univers 45 Light" w:cs="Univers 45 Light"/>
          <w:w w:val="107"/>
          <w:sz w:val="28"/>
          <w:szCs w:val="28"/>
        </w:rPr>
        <w:t>l’integrazione</w:t>
      </w:r>
      <w:r w:rsidRPr="00CA470A">
        <w:rPr>
          <w:rFonts w:eastAsia="Univers 45 Light" w:cs="Univers 45 Light"/>
          <w:spacing w:val="-12"/>
          <w:w w:val="107"/>
          <w:sz w:val="28"/>
          <w:szCs w:val="28"/>
        </w:rPr>
        <w:t xml:space="preserve"> </w:t>
      </w:r>
      <w:r w:rsidRPr="00CA470A">
        <w:rPr>
          <w:rFonts w:eastAsia="Univers 45 Light" w:cs="Univers 45 Light"/>
          <w:w w:val="107"/>
          <w:sz w:val="28"/>
          <w:szCs w:val="28"/>
        </w:rPr>
        <w:t xml:space="preserve">tra </w:t>
      </w:r>
      <w:r w:rsidRPr="00CA470A">
        <w:rPr>
          <w:rFonts w:eastAsia="Univers 45 Light" w:cs="Univers 45 Light"/>
          <w:sz w:val="28"/>
          <w:szCs w:val="28"/>
        </w:rPr>
        <w:t>costruzioni,</w:t>
      </w:r>
      <w:r w:rsidRPr="00CA470A">
        <w:rPr>
          <w:rFonts w:eastAsia="Univers 45 Light" w:cs="Univers 45 Light"/>
          <w:spacing w:val="56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impianti</w:t>
      </w:r>
      <w:r w:rsidRPr="00CA470A">
        <w:rPr>
          <w:rFonts w:eastAsia="Univers 45 Light" w:cs="Univers 45 Light"/>
          <w:spacing w:val="54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e</w:t>
      </w:r>
      <w:r w:rsidRPr="00CA470A">
        <w:rPr>
          <w:rFonts w:eastAsia="Univers 45 Light" w:cs="Univers 45 Light"/>
          <w:spacing w:val="3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servizi;</w:t>
      </w:r>
      <w:r w:rsidRPr="00CA470A">
        <w:rPr>
          <w:rFonts w:eastAsia="Univers 45 Light" w:cs="Univers 45 Light"/>
          <w:spacing w:val="29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e</w:t>
      </w:r>
      <w:r w:rsidRPr="00CA470A">
        <w:rPr>
          <w:rFonts w:eastAsia="Univers 45 Light" w:cs="Univers 45 Light"/>
          <w:spacing w:val="3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che</w:t>
      </w:r>
      <w:r w:rsidRPr="00CA470A">
        <w:rPr>
          <w:rFonts w:eastAsia="Univers 45 Light" w:cs="Univers 45 Light"/>
          <w:spacing w:val="15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è</w:t>
      </w:r>
      <w:r w:rsidRPr="00CA470A">
        <w:rPr>
          <w:rFonts w:eastAsia="Univers 45 Light" w:cs="Univers 45 Light"/>
          <w:spacing w:val="3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necessario</w:t>
      </w:r>
      <w:r w:rsidRPr="00CA470A">
        <w:rPr>
          <w:rFonts w:eastAsia="Univers 45 Light" w:cs="Univers 45 Light"/>
          <w:spacing w:val="34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un</w:t>
      </w:r>
      <w:r w:rsidRPr="00CA470A">
        <w:rPr>
          <w:rFonts w:eastAsia="Univers 45 Light" w:cs="Univers 45 Light"/>
          <w:spacing w:val="18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salto</w:t>
      </w:r>
      <w:r w:rsidRPr="00CA470A">
        <w:rPr>
          <w:rFonts w:eastAsia="Univers 45 Light" w:cs="Univers 45 Light"/>
          <w:spacing w:val="26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di</w:t>
      </w:r>
      <w:r w:rsidRPr="00CA470A">
        <w:rPr>
          <w:rFonts w:eastAsia="Univers 45 Light" w:cs="Univers 45 Light"/>
          <w:spacing w:val="19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scala</w:t>
      </w:r>
      <w:r w:rsidRPr="00CA470A">
        <w:rPr>
          <w:rFonts w:eastAsia="Univers 45 Light" w:cs="Univers 45 Light"/>
          <w:spacing w:val="36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nell’azione</w:t>
      </w:r>
      <w:r w:rsidRPr="00CA470A">
        <w:rPr>
          <w:rFonts w:eastAsia="Univers 45 Light" w:cs="Univers 45 Light"/>
          <w:spacing w:val="52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di</w:t>
      </w:r>
      <w:r w:rsidRPr="00CA470A">
        <w:rPr>
          <w:rFonts w:eastAsia="Univers 45 Light" w:cs="Univers 45 Light"/>
          <w:spacing w:val="19"/>
          <w:sz w:val="28"/>
          <w:szCs w:val="28"/>
        </w:rPr>
        <w:t xml:space="preserve"> </w:t>
      </w:r>
      <w:r w:rsidRPr="00CA470A">
        <w:rPr>
          <w:rFonts w:eastAsia="Univers 45 Light" w:cs="Univers 45 Light"/>
          <w:w w:val="108"/>
          <w:sz w:val="28"/>
          <w:szCs w:val="28"/>
        </w:rPr>
        <w:t>riqualifi</w:t>
      </w:r>
      <w:r w:rsidRPr="00CA470A">
        <w:rPr>
          <w:rFonts w:eastAsia="Univers 45 Light" w:cs="Univers 45 Light"/>
          <w:sz w:val="28"/>
          <w:szCs w:val="28"/>
        </w:rPr>
        <w:t>cazione</w:t>
      </w:r>
      <w:r w:rsidRPr="00CA470A">
        <w:rPr>
          <w:rFonts w:eastAsia="Univers 45 Light" w:cs="Univers 45 Light"/>
          <w:spacing w:val="35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 xml:space="preserve">e miglioramento </w:t>
      </w:r>
      <w:r w:rsidRPr="00CA470A">
        <w:rPr>
          <w:rFonts w:eastAsia="Univers 45 Light" w:cs="Univers 45 Light"/>
          <w:spacing w:val="10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gestionale</w:t>
      </w:r>
      <w:r w:rsidRPr="00CA470A">
        <w:rPr>
          <w:rFonts w:eastAsia="Univers 45 Light" w:cs="Univers 45 Light"/>
          <w:spacing w:val="38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>del</w:t>
      </w:r>
      <w:r w:rsidRPr="00CA470A">
        <w:rPr>
          <w:rFonts w:eastAsia="Univers 45 Light" w:cs="Univers 45 Light"/>
          <w:spacing w:val="13"/>
          <w:sz w:val="28"/>
          <w:szCs w:val="28"/>
        </w:rPr>
        <w:t xml:space="preserve"> </w:t>
      </w:r>
      <w:r w:rsidRPr="00CA470A">
        <w:rPr>
          <w:rFonts w:eastAsia="Univers 45 Light" w:cs="Univers 45 Light"/>
          <w:sz w:val="28"/>
          <w:szCs w:val="28"/>
        </w:rPr>
        <w:t xml:space="preserve">patrimonio </w:t>
      </w:r>
      <w:r w:rsidRPr="00CA470A">
        <w:rPr>
          <w:rFonts w:eastAsia="Univers 45 Light" w:cs="Univers 45 Light"/>
          <w:spacing w:val="3"/>
          <w:sz w:val="28"/>
          <w:szCs w:val="28"/>
        </w:rPr>
        <w:t xml:space="preserve"> </w:t>
      </w:r>
      <w:r w:rsidRPr="00CA470A">
        <w:rPr>
          <w:rFonts w:eastAsia="Univers 45 Light" w:cs="Univers 45 Light"/>
          <w:w w:val="105"/>
          <w:sz w:val="28"/>
          <w:szCs w:val="28"/>
        </w:rPr>
        <w:t>costruito.”</w:t>
      </w:r>
    </w:p>
    <w:p w:rsidR="009C50DC" w:rsidRPr="00CA470A" w:rsidRDefault="009C50DC" w:rsidP="00CA470A">
      <w:pPr>
        <w:shd w:val="clear" w:color="auto" w:fill="FFFFFF"/>
        <w:spacing w:after="0"/>
        <w:jc w:val="both"/>
        <w:rPr>
          <w:rFonts w:eastAsia="Times New Roman" w:cs="Times New Roman"/>
          <w:sz w:val="28"/>
          <w:szCs w:val="28"/>
          <w:lang w:eastAsia="it-IT"/>
        </w:rPr>
      </w:pPr>
      <w:r w:rsidRPr="00CA470A">
        <w:rPr>
          <w:rFonts w:eastAsia="Times New Roman" w:cs="Times New Roman"/>
          <w:sz w:val="28"/>
          <w:szCs w:val="28"/>
          <w:lang w:eastAsia="it-IT"/>
        </w:rPr>
        <w:t> </w:t>
      </w:r>
    </w:p>
    <w:p w:rsidR="009C50DC" w:rsidRPr="00CA470A" w:rsidRDefault="009C50DC" w:rsidP="00CA470A">
      <w:pPr>
        <w:shd w:val="clear" w:color="auto" w:fill="FFFFFF"/>
        <w:spacing w:after="0"/>
        <w:jc w:val="both"/>
        <w:rPr>
          <w:rFonts w:eastAsia="Times New Roman" w:cs="Arial"/>
          <w:sz w:val="28"/>
          <w:szCs w:val="28"/>
          <w:lang w:eastAsia="it-IT"/>
        </w:rPr>
      </w:pPr>
      <w:r w:rsidRPr="00CA470A">
        <w:rPr>
          <w:rFonts w:eastAsia="Times New Roman" w:cs="Arial"/>
          <w:sz w:val="28"/>
          <w:szCs w:val="28"/>
          <w:lang w:eastAsia="it-IT"/>
        </w:rPr>
        <w:t xml:space="preserve">Ai vantaggi per la filiera, si aggiungono i vantaggi per i cittadini e per il patrimonio immobiliare. Il rapporto dimostra come le ristrutturazioni incidano positivamente sul </w:t>
      </w:r>
      <w:r w:rsidRPr="00CA470A">
        <w:rPr>
          <w:rFonts w:eastAsia="Times New Roman" w:cs="Arial"/>
          <w:b/>
          <w:sz w:val="28"/>
          <w:szCs w:val="28"/>
          <w:lang w:eastAsia="it-IT"/>
        </w:rPr>
        <w:t>valore dell’immobile</w:t>
      </w:r>
      <w:r w:rsidRPr="00CA470A">
        <w:rPr>
          <w:rFonts w:eastAsia="Times New Roman" w:cs="Arial"/>
          <w:sz w:val="28"/>
          <w:szCs w:val="28"/>
          <w:lang w:eastAsia="it-IT"/>
        </w:rPr>
        <w:t>: a fronte di un intervento medio di 14.500 euro, un’abitazione ristrutturata aumenta il suo valore di 65.750 euro. Mediamente le case ristrutturate immesse sul mercato nel 2016 hanno</w:t>
      </w:r>
      <w:r w:rsidRPr="00CA470A">
        <w:rPr>
          <w:rFonts w:eastAsia="Times New Roman" w:cs="Arial"/>
          <w:spacing w:val="34"/>
          <w:sz w:val="28"/>
          <w:szCs w:val="28"/>
          <w:lang w:eastAsia="it-IT"/>
        </w:rPr>
        <w:t> avuto </w:t>
      </w:r>
      <w:r w:rsidRPr="00CA470A">
        <w:rPr>
          <w:rFonts w:eastAsia="Times New Roman" w:cs="Arial"/>
          <w:sz w:val="28"/>
          <w:szCs w:val="28"/>
          <w:lang w:eastAsia="it-IT"/>
        </w:rPr>
        <w:t>un</w:t>
      </w:r>
      <w:r w:rsidRPr="00CA470A">
        <w:rPr>
          <w:rFonts w:eastAsia="Times New Roman" w:cs="Arial"/>
          <w:spacing w:val="9"/>
          <w:sz w:val="28"/>
          <w:szCs w:val="28"/>
          <w:lang w:eastAsia="it-IT"/>
        </w:rPr>
        <w:t> </w:t>
      </w:r>
      <w:r w:rsidRPr="00CA470A">
        <w:rPr>
          <w:rFonts w:eastAsia="Times New Roman" w:cs="Arial"/>
          <w:spacing w:val="-3"/>
          <w:sz w:val="28"/>
          <w:szCs w:val="28"/>
          <w:lang w:eastAsia="it-IT"/>
        </w:rPr>
        <w:t>v</w:t>
      </w:r>
      <w:r w:rsidRPr="00CA470A">
        <w:rPr>
          <w:rFonts w:eastAsia="Times New Roman" w:cs="Arial"/>
          <w:sz w:val="28"/>
          <w:szCs w:val="28"/>
          <w:lang w:eastAsia="it-IT"/>
        </w:rPr>
        <w:t>alore</w:t>
      </w:r>
      <w:r w:rsidRPr="00CA470A">
        <w:rPr>
          <w:rFonts w:eastAsia="Times New Roman" w:cs="Arial"/>
          <w:spacing w:val="28"/>
          <w:sz w:val="28"/>
          <w:szCs w:val="28"/>
          <w:lang w:eastAsia="it-IT"/>
        </w:rPr>
        <w:t> </w:t>
      </w:r>
      <w:r w:rsidRPr="00CA470A">
        <w:rPr>
          <w:rFonts w:eastAsia="Times New Roman" w:cs="Arial"/>
          <w:sz w:val="28"/>
          <w:szCs w:val="28"/>
          <w:lang w:eastAsia="it-IT"/>
        </w:rPr>
        <w:t>del</w:t>
      </w:r>
      <w:r w:rsidRPr="00CA470A">
        <w:rPr>
          <w:rFonts w:eastAsia="Times New Roman" w:cs="Arial"/>
          <w:spacing w:val="7"/>
          <w:sz w:val="28"/>
          <w:szCs w:val="28"/>
          <w:lang w:eastAsia="it-IT"/>
        </w:rPr>
        <w:t> </w:t>
      </w:r>
      <w:r w:rsidRPr="00CA470A">
        <w:rPr>
          <w:rFonts w:eastAsia="Times New Roman" w:cs="Arial"/>
          <w:sz w:val="28"/>
          <w:szCs w:val="28"/>
          <w:lang w:eastAsia="it-IT"/>
        </w:rPr>
        <w:t>29% superiore</w:t>
      </w:r>
      <w:r w:rsidRPr="00CA470A">
        <w:rPr>
          <w:rFonts w:eastAsia="Times New Roman" w:cs="Arial"/>
          <w:spacing w:val="41"/>
          <w:sz w:val="28"/>
          <w:szCs w:val="28"/>
          <w:lang w:eastAsia="it-IT"/>
        </w:rPr>
        <w:t> </w:t>
      </w:r>
      <w:r w:rsidRPr="00CA470A">
        <w:rPr>
          <w:rFonts w:eastAsia="Times New Roman" w:cs="Arial"/>
          <w:sz w:val="28"/>
          <w:szCs w:val="28"/>
          <w:lang w:eastAsia="it-IT"/>
        </w:rPr>
        <w:t>a</w:t>
      </w:r>
      <w:r w:rsidRPr="00CA470A">
        <w:rPr>
          <w:rFonts w:eastAsia="Times New Roman" w:cs="Arial"/>
          <w:spacing w:val="17"/>
          <w:sz w:val="28"/>
          <w:szCs w:val="28"/>
          <w:lang w:eastAsia="it-IT"/>
        </w:rPr>
        <w:t> </w:t>
      </w:r>
      <w:r w:rsidRPr="00CA470A">
        <w:rPr>
          <w:rFonts w:eastAsia="Times New Roman" w:cs="Arial"/>
          <w:sz w:val="28"/>
          <w:szCs w:val="28"/>
          <w:lang w:eastAsia="it-IT"/>
        </w:rPr>
        <w:t>quelle</w:t>
      </w:r>
      <w:r w:rsidRPr="00CA470A">
        <w:rPr>
          <w:rFonts w:eastAsia="Times New Roman" w:cs="Arial"/>
          <w:spacing w:val="29"/>
          <w:sz w:val="28"/>
          <w:szCs w:val="28"/>
          <w:lang w:eastAsia="it-IT"/>
        </w:rPr>
        <w:t> </w:t>
      </w:r>
      <w:r w:rsidRPr="00CA470A">
        <w:rPr>
          <w:rFonts w:eastAsia="Times New Roman" w:cs="Arial"/>
          <w:sz w:val="28"/>
          <w:szCs w:val="28"/>
          <w:lang w:eastAsia="it-IT"/>
        </w:rPr>
        <w:t>non ristrutturate. E hanno un prezzo medio superiore anche rispetto alle case nuove.  </w:t>
      </w:r>
    </w:p>
    <w:p w:rsidR="00F97B11" w:rsidRPr="00CA470A" w:rsidRDefault="00F97B11" w:rsidP="00CA470A">
      <w:pPr>
        <w:shd w:val="clear" w:color="auto" w:fill="FFFFFF"/>
        <w:spacing w:after="0"/>
        <w:jc w:val="both"/>
        <w:rPr>
          <w:rFonts w:eastAsia="Times New Roman" w:cs="Arial"/>
          <w:sz w:val="28"/>
          <w:szCs w:val="28"/>
          <w:lang w:eastAsia="it-IT"/>
        </w:rPr>
      </w:pPr>
      <w:r w:rsidRPr="00CA470A">
        <w:rPr>
          <w:rFonts w:eastAsia="Times New Roman" w:cs="Arial"/>
          <w:sz w:val="28"/>
          <w:szCs w:val="28"/>
          <w:lang w:eastAsia="it-IT"/>
        </w:rPr>
        <w:t>A titolo puramente indicativo si può ipotizzare che  se tutte le abi</w:t>
      </w:r>
      <w:r w:rsidR="00782BB0" w:rsidRPr="00CA470A">
        <w:rPr>
          <w:rFonts w:eastAsia="Times New Roman" w:cs="Arial"/>
          <w:sz w:val="28"/>
          <w:szCs w:val="28"/>
          <w:lang w:eastAsia="it-IT"/>
        </w:rPr>
        <w:t xml:space="preserve">tazioni messe sul mercato immobiliare nel 2016 fossero riqualificate, il valore del patrimonio edilizio residenziale in offerta sarebbe rivalutato di </w:t>
      </w:r>
      <w:r w:rsidR="00782BB0" w:rsidRPr="00A46319">
        <w:rPr>
          <w:rFonts w:eastAsia="Times New Roman" w:cs="Arial"/>
          <w:b/>
          <w:sz w:val="28"/>
          <w:szCs w:val="28"/>
          <w:lang w:eastAsia="it-IT"/>
        </w:rPr>
        <w:t>20 miliardi di euro</w:t>
      </w:r>
      <w:r w:rsidR="00782BB0" w:rsidRPr="00CA470A">
        <w:rPr>
          <w:rFonts w:eastAsia="Times New Roman" w:cs="Arial"/>
          <w:sz w:val="28"/>
          <w:szCs w:val="28"/>
          <w:lang w:eastAsia="it-IT"/>
        </w:rPr>
        <w:t xml:space="preserve">.  La </w:t>
      </w:r>
      <w:r w:rsidR="00782BB0" w:rsidRPr="00A46319">
        <w:rPr>
          <w:rFonts w:eastAsia="Times New Roman" w:cs="Arial"/>
          <w:sz w:val="28"/>
          <w:szCs w:val="28"/>
          <w:lang w:eastAsia="it-IT"/>
        </w:rPr>
        <w:t>riqualificazione</w:t>
      </w:r>
      <w:r w:rsidR="00782BB0" w:rsidRPr="00CA470A">
        <w:rPr>
          <w:rFonts w:eastAsia="Times New Roman" w:cs="Arial"/>
          <w:sz w:val="28"/>
          <w:szCs w:val="28"/>
          <w:lang w:eastAsia="it-IT"/>
        </w:rPr>
        <w:t xml:space="preserve"> è, quindi, una operazione di valorizzazione economica del patrimonio esistente che incide sulla ricchezza delle famiglia e del Paese.</w:t>
      </w:r>
    </w:p>
    <w:p w:rsidR="009C50DC" w:rsidRPr="00CA470A" w:rsidRDefault="009C50DC" w:rsidP="00CA470A">
      <w:pPr>
        <w:shd w:val="clear" w:color="auto" w:fill="FFFFFF"/>
        <w:spacing w:after="0"/>
        <w:jc w:val="both"/>
        <w:rPr>
          <w:rFonts w:eastAsia="Times New Roman" w:cs="Times New Roman"/>
          <w:sz w:val="28"/>
          <w:szCs w:val="28"/>
          <w:lang w:eastAsia="it-IT"/>
        </w:rPr>
      </w:pPr>
      <w:r w:rsidRPr="00CA470A">
        <w:rPr>
          <w:rFonts w:eastAsia="Times New Roman" w:cs="Arial"/>
          <w:sz w:val="28"/>
          <w:szCs w:val="28"/>
          <w:lang w:eastAsia="it-IT"/>
        </w:rPr>
        <w:t> </w:t>
      </w:r>
    </w:p>
    <w:p w:rsidR="009C50DC" w:rsidRPr="00CA470A" w:rsidRDefault="00782BB0" w:rsidP="00CA470A">
      <w:pPr>
        <w:shd w:val="clear" w:color="auto" w:fill="FFFFFF"/>
        <w:spacing w:after="0"/>
        <w:jc w:val="both"/>
        <w:rPr>
          <w:rFonts w:eastAsia="Times New Roman" w:cs="Times New Roman"/>
          <w:sz w:val="28"/>
          <w:szCs w:val="28"/>
          <w:lang w:eastAsia="it-IT"/>
        </w:rPr>
      </w:pPr>
      <w:r w:rsidRPr="00CA470A">
        <w:rPr>
          <w:rFonts w:eastAsia="Times New Roman" w:cs="Arial"/>
          <w:sz w:val="28"/>
          <w:szCs w:val="28"/>
          <w:lang w:eastAsia="it-IT"/>
        </w:rPr>
        <w:t>Per sfruttare gli</w:t>
      </w:r>
      <w:r w:rsidR="009C50DC" w:rsidRPr="00CA470A">
        <w:rPr>
          <w:rFonts w:eastAsia="Times New Roman" w:cs="Arial"/>
          <w:sz w:val="28"/>
          <w:szCs w:val="28"/>
          <w:lang w:eastAsia="it-IT"/>
        </w:rPr>
        <w:t xml:space="preserve"> strumenti di </w:t>
      </w:r>
      <w:proofErr w:type="spellStart"/>
      <w:r w:rsidRPr="00CA470A">
        <w:rPr>
          <w:rFonts w:eastAsia="Times New Roman" w:cs="Arial"/>
          <w:sz w:val="28"/>
          <w:szCs w:val="28"/>
          <w:lang w:eastAsia="it-IT"/>
        </w:rPr>
        <w:t>di</w:t>
      </w:r>
      <w:proofErr w:type="spellEnd"/>
      <w:r w:rsidRPr="00CA470A">
        <w:rPr>
          <w:rFonts w:eastAsia="Times New Roman" w:cs="Arial"/>
          <w:sz w:val="28"/>
          <w:szCs w:val="28"/>
          <w:lang w:eastAsia="it-IT"/>
        </w:rPr>
        <w:t xml:space="preserve"> questo </w:t>
      </w:r>
      <w:r w:rsidRPr="00CA470A">
        <w:rPr>
          <w:rFonts w:eastAsia="Times New Roman" w:cs="Arial"/>
          <w:b/>
          <w:sz w:val="28"/>
          <w:szCs w:val="28"/>
          <w:lang w:eastAsia="it-IT"/>
        </w:rPr>
        <w:t>“fisco buono”</w:t>
      </w:r>
      <w:r w:rsidR="009C50DC" w:rsidRPr="00CA470A">
        <w:rPr>
          <w:rFonts w:eastAsia="Times New Roman" w:cs="Arial"/>
          <w:sz w:val="28"/>
          <w:szCs w:val="28"/>
          <w:lang w:eastAsia="it-IT"/>
        </w:rPr>
        <w:t xml:space="preserve"> gli italiani devono esserne a conoscenza. Da un sondaggio </w:t>
      </w:r>
      <w:proofErr w:type="spellStart"/>
      <w:r w:rsidR="009C50DC" w:rsidRPr="00CA470A">
        <w:rPr>
          <w:rFonts w:eastAsia="Times New Roman" w:cs="Arial"/>
          <w:sz w:val="28"/>
          <w:szCs w:val="28"/>
          <w:lang w:eastAsia="it-IT"/>
        </w:rPr>
        <w:t>Ipsos</w:t>
      </w:r>
      <w:proofErr w:type="spellEnd"/>
      <w:r w:rsidR="009C50DC" w:rsidRPr="00CA470A">
        <w:rPr>
          <w:rFonts w:eastAsia="Times New Roman" w:cs="Arial"/>
          <w:sz w:val="28"/>
          <w:szCs w:val="28"/>
          <w:lang w:eastAsia="it-IT"/>
        </w:rPr>
        <w:t xml:space="preserve"> realizzato per Symbola emerge che il 76% degli italiani conosce l’ecobonus, il</w:t>
      </w:r>
      <w:r w:rsidR="009C50DC" w:rsidRPr="00CA470A">
        <w:rPr>
          <w:rFonts w:eastAsia="Times New Roman" w:cs="Arial"/>
          <w:spacing w:val="21"/>
          <w:sz w:val="28"/>
          <w:szCs w:val="28"/>
          <w:lang w:eastAsia="it-IT"/>
        </w:rPr>
        <w:t> </w:t>
      </w:r>
      <w:r w:rsidR="009C50DC" w:rsidRPr="00CA470A">
        <w:rPr>
          <w:rFonts w:eastAsia="Times New Roman" w:cs="Arial"/>
          <w:sz w:val="28"/>
          <w:szCs w:val="28"/>
          <w:lang w:eastAsia="it-IT"/>
        </w:rPr>
        <w:t>15%</w:t>
      </w:r>
      <w:r w:rsidR="009C50DC" w:rsidRPr="00CA470A">
        <w:rPr>
          <w:rFonts w:eastAsia="Times New Roman" w:cs="Arial"/>
          <w:spacing w:val="1"/>
          <w:sz w:val="28"/>
          <w:szCs w:val="28"/>
          <w:lang w:eastAsia="it-IT"/>
        </w:rPr>
        <w:t> </w:t>
      </w:r>
      <w:r w:rsidR="009C50DC" w:rsidRPr="00CA470A">
        <w:rPr>
          <w:rFonts w:eastAsia="Times New Roman" w:cs="Arial"/>
          <w:sz w:val="28"/>
          <w:szCs w:val="28"/>
          <w:lang w:eastAsia="it-IT"/>
        </w:rPr>
        <w:t>dei</w:t>
      </w:r>
      <w:r w:rsidR="009C50DC" w:rsidRPr="00CA470A">
        <w:rPr>
          <w:rFonts w:eastAsia="Times New Roman" w:cs="Arial"/>
          <w:spacing w:val="20"/>
          <w:sz w:val="28"/>
          <w:szCs w:val="28"/>
          <w:lang w:eastAsia="it-IT"/>
        </w:rPr>
        <w:t> </w:t>
      </w:r>
      <w:r w:rsidR="009C50DC" w:rsidRPr="00CA470A">
        <w:rPr>
          <w:rFonts w:eastAsia="Times New Roman" w:cs="Arial"/>
          <w:sz w:val="28"/>
          <w:szCs w:val="28"/>
          <w:lang w:eastAsia="it-IT"/>
        </w:rPr>
        <w:t>quali</w:t>
      </w:r>
      <w:r w:rsidR="009C50DC" w:rsidRPr="00CA470A">
        <w:rPr>
          <w:rFonts w:eastAsia="Times New Roman" w:cs="Arial"/>
          <w:spacing w:val="46"/>
          <w:sz w:val="28"/>
          <w:szCs w:val="28"/>
          <w:lang w:eastAsia="it-IT"/>
        </w:rPr>
        <w:t> </w:t>
      </w:r>
      <w:r w:rsidR="009C50DC" w:rsidRPr="00CA470A">
        <w:rPr>
          <w:rFonts w:eastAsia="Times New Roman" w:cs="Arial"/>
          <w:sz w:val="28"/>
          <w:szCs w:val="28"/>
          <w:lang w:eastAsia="it-IT"/>
        </w:rPr>
        <w:t>af</w:t>
      </w:r>
      <w:r w:rsidR="009C50DC" w:rsidRPr="00CA470A">
        <w:rPr>
          <w:rFonts w:eastAsia="Times New Roman" w:cs="Arial"/>
          <w:spacing w:val="-3"/>
          <w:sz w:val="28"/>
          <w:szCs w:val="28"/>
          <w:lang w:eastAsia="it-IT"/>
        </w:rPr>
        <w:t>f</w:t>
      </w:r>
      <w:r w:rsidR="009C50DC" w:rsidRPr="00CA470A">
        <w:rPr>
          <w:rFonts w:eastAsia="Times New Roman" w:cs="Arial"/>
          <w:sz w:val="28"/>
          <w:szCs w:val="28"/>
          <w:lang w:eastAsia="it-IT"/>
        </w:rPr>
        <w:t>erma</w:t>
      </w:r>
      <w:r w:rsidR="009C50DC" w:rsidRPr="00CA470A">
        <w:rPr>
          <w:rFonts w:eastAsia="Times New Roman" w:cs="Arial"/>
          <w:spacing w:val="39"/>
          <w:sz w:val="28"/>
          <w:szCs w:val="28"/>
          <w:lang w:eastAsia="it-IT"/>
        </w:rPr>
        <w:t> </w:t>
      </w:r>
      <w:r w:rsidR="009C50DC" w:rsidRPr="00CA470A">
        <w:rPr>
          <w:rFonts w:eastAsia="Times New Roman" w:cs="Arial"/>
          <w:sz w:val="28"/>
          <w:szCs w:val="28"/>
          <w:lang w:eastAsia="it-IT"/>
        </w:rPr>
        <w:t>di</w:t>
      </w:r>
      <w:r w:rsidR="009C50DC" w:rsidRPr="00CA470A">
        <w:rPr>
          <w:rFonts w:eastAsia="Times New Roman" w:cs="Arial"/>
          <w:spacing w:val="23"/>
          <w:sz w:val="28"/>
          <w:szCs w:val="28"/>
          <w:lang w:eastAsia="it-IT"/>
        </w:rPr>
        <w:t> </w:t>
      </w:r>
      <w:r w:rsidR="009C50DC" w:rsidRPr="00CA470A">
        <w:rPr>
          <w:rFonts w:eastAsia="Times New Roman" w:cs="Arial"/>
          <w:spacing w:val="-3"/>
          <w:sz w:val="28"/>
          <w:szCs w:val="28"/>
          <w:lang w:eastAsia="it-IT"/>
        </w:rPr>
        <w:t>av</w:t>
      </w:r>
      <w:r w:rsidR="009C50DC" w:rsidRPr="00CA470A">
        <w:rPr>
          <w:rFonts w:eastAsia="Times New Roman" w:cs="Arial"/>
          <w:sz w:val="28"/>
          <w:szCs w:val="28"/>
          <w:lang w:eastAsia="it-IT"/>
        </w:rPr>
        <w:t>erlo</w:t>
      </w:r>
      <w:r w:rsidR="009C50DC" w:rsidRPr="00CA470A">
        <w:rPr>
          <w:rFonts w:eastAsia="Times New Roman" w:cs="Arial"/>
          <w:spacing w:val="37"/>
          <w:sz w:val="28"/>
          <w:szCs w:val="28"/>
          <w:lang w:eastAsia="it-IT"/>
        </w:rPr>
        <w:t> </w:t>
      </w:r>
      <w:r w:rsidR="009C50DC" w:rsidRPr="00CA470A">
        <w:rPr>
          <w:rFonts w:eastAsia="Times New Roman" w:cs="Arial"/>
          <w:sz w:val="28"/>
          <w:szCs w:val="28"/>
          <w:lang w:eastAsia="it-IT"/>
        </w:rPr>
        <w:t>utilizzato. </w:t>
      </w:r>
    </w:p>
    <w:p w:rsidR="009C50DC" w:rsidRPr="00CA470A" w:rsidRDefault="009C50DC" w:rsidP="00CA470A">
      <w:pPr>
        <w:shd w:val="clear" w:color="auto" w:fill="FFFFFF"/>
        <w:spacing w:after="0"/>
        <w:jc w:val="both"/>
        <w:rPr>
          <w:rFonts w:eastAsia="Times New Roman" w:cs="Times New Roman"/>
          <w:sz w:val="28"/>
          <w:szCs w:val="28"/>
          <w:lang w:eastAsia="it-IT"/>
        </w:rPr>
      </w:pPr>
      <w:r w:rsidRPr="00CA470A">
        <w:rPr>
          <w:rFonts w:eastAsia="Times New Roman" w:cs="Arial"/>
          <w:sz w:val="28"/>
          <w:szCs w:val="28"/>
          <w:lang w:eastAsia="it-IT"/>
        </w:rPr>
        <w:lastRenderedPageBreak/>
        <w:t>Il</w:t>
      </w:r>
      <w:r w:rsidRPr="00CA470A">
        <w:rPr>
          <w:rFonts w:eastAsia="Times New Roman" w:cs="Arial"/>
          <w:spacing w:val="17"/>
          <w:sz w:val="28"/>
          <w:szCs w:val="28"/>
          <w:lang w:eastAsia="it-IT"/>
        </w:rPr>
        <w:t> </w:t>
      </w:r>
      <w:proofErr w:type="spellStart"/>
      <w:r w:rsidRPr="00CA470A">
        <w:rPr>
          <w:rFonts w:eastAsia="Times New Roman" w:cs="Arial"/>
          <w:sz w:val="28"/>
          <w:szCs w:val="28"/>
          <w:lang w:eastAsia="it-IT"/>
        </w:rPr>
        <w:t>sismabonus</w:t>
      </w:r>
      <w:proofErr w:type="spellEnd"/>
      <w:r w:rsidRPr="00CA470A">
        <w:rPr>
          <w:rFonts w:eastAsia="Times New Roman" w:cs="Arial"/>
          <w:sz w:val="28"/>
          <w:szCs w:val="28"/>
          <w:lang w:eastAsia="it-IT"/>
        </w:rPr>
        <w:t xml:space="preserve"> è</w:t>
      </w:r>
      <w:r w:rsidRPr="00CA470A">
        <w:rPr>
          <w:rFonts w:eastAsia="Times New Roman" w:cs="Arial"/>
          <w:spacing w:val="-1"/>
          <w:sz w:val="28"/>
          <w:szCs w:val="28"/>
          <w:lang w:eastAsia="it-IT"/>
        </w:rPr>
        <w:t> </w:t>
      </w:r>
      <w:r w:rsidRPr="00CA470A">
        <w:rPr>
          <w:rFonts w:eastAsia="Times New Roman" w:cs="Arial"/>
          <w:sz w:val="28"/>
          <w:szCs w:val="28"/>
          <w:lang w:eastAsia="it-IT"/>
        </w:rPr>
        <w:t>i</w:t>
      </w:r>
      <w:r w:rsidRPr="00CA470A">
        <w:rPr>
          <w:rFonts w:eastAsia="Times New Roman" w:cs="Arial"/>
          <w:spacing w:val="-3"/>
          <w:sz w:val="28"/>
          <w:szCs w:val="28"/>
          <w:lang w:eastAsia="it-IT"/>
        </w:rPr>
        <w:t>nv</w:t>
      </w:r>
      <w:r w:rsidRPr="00CA470A">
        <w:rPr>
          <w:rFonts w:eastAsia="Times New Roman" w:cs="Arial"/>
          <w:sz w:val="28"/>
          <w:szCs w:val="28"/>
          <w:lang w:eastAsia="it-IT"/>
        </w:rPr>
        <w:t>ece</w:t>
      </w:r>
      <w:r w:rsidRPr="00CA470A">
        <w:rPr>
          <w:rFonts w:eastAsia="Times New Roman" w:cs="Arial"/>
          <w:spacing w:val="23"/>
          <w:sz w:val="28"/>
          <w:szCs w:val="28"/>
          <w:lang w:eastAsia="it-IT"/>
        </w:rPr>
        <w:t> meno </w:t>
      </w:r>
      <w:r w:rsidRPr="00CA470A">
        <w:rPr>
          <w:rFonts w:eastAsia="Times New Roman" w:cs="Arial"/>
          <w:sz w:val="28"/>
          <w:szCs w:val="28"/>
          <w:lang w:eastAsia="it-IT"/>
        </w:rPr>
        <w:t>noto:</w:t>
      </w:r>
      <w:r w:rsidRPr="00CA470A">
        <w:rPr>
          <w:rFonts w:eastAsia="Times New Roman" w:cs="Arial"/>
          <w:spacing w:val="50"/>
          <w:sz w:val="28"/>
          <w:szCs w:val="28"/>
          <w:lang w:eastAsia="it-IT"/>
        </w:rPr>
        <w:t> </w:t>
      </w:r>
      <w:r w:rsidRPr="00CA470A">
        <w:rPr>
          <w:rFonts w:eastAsia="Times New Roman" w:cs="Arial"/>
          <w:sz w:val="28"/>
          <w:szCs w:val="28"/>
          <w:lang w:eastAsia="it-IT"/>
        </w:rPr>
        <w:t>a</w:t>
      </w:r>
      <w:r w:rsidRPr="00CA470A">
        <w:rPr>
          <w:rFonts w:eastAsia="Times New Roman" w:cs="Arial"/>
          <w:spacing w:val="10"/>
          <w:sz w:val="28"/>
          <w:szCs w:val="28"/>
          <w:lang w:eastAsia="it-IT"/>
        </w:rPr>
        <w:t> </w:t>
      </w:r>
      <w:r w:rsidRPr="00CA470A">
        <w:rPr>
          <w:rFonts w:eastAsia="Times New Roman" w:cs="Arial"/>
          <w:sz w:val="28"/>
          <w:szCs w:val="28"/>
          <w:lang w:eastAsia="it-IT"/>
        </w:rPr>
        <w:t>oggi</w:t>
      </w:r>
      <w:r w:rsidRPr="00CA470A">
        <w:rPr>
          <w:rFonts w:eastAsia="Times New Roman" w:cs="Arial"/>
          <w:spacing w:val="31"/>
          <w:sz w:val="28"/>
          <w:szCs w:val="28"/>
          <w:lang w:eastAsia="it-IT"/>
        </w:rPr>
        <w:t> </w:t>
      </w:r>
      <w:r w:rsidRPr="00CA470A">
        <w:rPr>
          <w:rFonts w:eastAsia="Times New Roman" w:cs="Arial"/>
          <w:sz w:val="28"/>
          <w:szCs w:val="28"/>
          <w:lang w:eastAsia="it-IT"/>
        </w:rPr>
        <w:t>il</w:t>
      </w:r>
      <w:r w:rsidRPr="00CA470A">
        <w:rPr>
          <w:rFonts w:eastAsia="Times New Roman" w:cs="Arial"/>
          <w:spacing w:val="13"/>
          <w:sz w:val="28"/>
          <w:szCs w:val="28"/>
          <w:lang w:eastAsia="it-IT"/>
        </w:rPr>
        <w:t> </w:t>
      </w:r>
      <w:r w:rsidRPr="00CA470A">
        <w:rPr>
          <w:rFonts w:eastAsia="Times New Roman" w:cs="Arial"/>
          <w:sz w:val="28"/>
          <w:szCs w:val="28"/>
          <w:lang w:eastAsia="it-IT"/>
        </w:rPr>
        <w:t>46% degli</w:t>
      </w:r>
      <w:r w:rsidRPr="00CA470A">
        <w:rPr>
          <w:rFonts w:eastAsia="Times New Roman" w:cs="Arial"/>
          <w:spacing w:val="26"/>
          <w:sz w:val="28"/>
          <w:szCs w:val="28"/>
          <w:lang w:eastAsia="it-IT"/>
        </w:rPr>
        <w:t> </w:t>
      </w:r>
      <w:r w:rsidRPr="00CA470A">
        <w:rPr>
          <w:rFonts w:eastAsia="Times New Roman" w:cs="Arial"/>
          <w:sz w:val="28"/>
          <w:szCs w:val="28"/>
          <w:lang w:eastAsia="it-IT"/>
        </w:rPr>
        <w:t>italiani</w:t>
      </w:r>
      <w:r w:rsidRPr="00CA470A">
        <w:rPr>
          <w:rFonts w:eastAsia="Times New Roman" w:cs="Arial"/>
          <w:spacing w:val="51"/>
          <w:sz w:val="28"/>
          <w:szCs w:val="28"/>
          <w:lang w:eastAsia="it-IT"/>
        </w:rPr>
        <w:t> </w:t>
      </w:r>
      <w:r w:rsidRPr="00CA470A">
        <w:rPr>
          <w:rFonts w:eastAsia="Times New Roman" w:cs="Arial"/>
          <w:sz w:val="28"/>
          <w:szCs w:val="28"/>
          <w:lang w:eastAsia="it-IT"/>
        </w:rPr>
        <w:t>non</w:t>
      </w:r>
      <w:r w:rsidRPr="00CA470A">
        <w:rPr>
          <w:rFonts w:eastAsia="Times New Roman" w:cs="Arial"/>
          <w:spacing w:val="21"/>
          <w:sz w:val="28"/>
          <w:szCs w:val="28"/>
          <w:lang w:eastAsia="it-IT"/>
        </w:rPr>
        <w:t> </w:t>
      </w:r>
      <w:r w:rsidRPr="00CA470A">
        <w:rPr>
          <w:rFonts w:eastAsia="Times New Roman" w:cs="Arial"/>
          <w:sz w:val="28"/>
          <w:szCs w:val="28"/>
          <w:lang w:eastAsia="it-IT"/>
        </w:rPr>
        <w:t>ne</w:t>
      </w:r>
      <w:r w:rsidRPr="00CA470A">
        <w:rPr>
          <w:rFonts w:eastAsia="Times New Roman" w:cs="Arial"/>
          <w:spacing w:val="5"/>
          <w:sz w:val="28"/>
          <w:szCs w:val="28"/>
          <w:lang w:eastAsia="it-IT"/>
        </w:rPr>
        <w:t> </w:t>
      </w:r>
      <w:r w:rsidRPr="00CA470A">
        <w:rPr>
          <w:rFonts w:eastAsia="Times New Roman" w:cs="Arial"/>
          <w:sz w:val="28"/>
          <w:szCs w:val="28"/>
          <w:lang w:eastAsia="it-IT"/>
        </w:rPr>
        <w:t>conosce l’esistenza. E questo nonostante che sette italiani su dieci si dicano propensi a spendere di più per avere case più sicure dal punto di vista sismico e con maggiore efficienza energetica.</w:t>
      </w:r>
    </w:p>
    <w:p w:rsidR="009C50DC" w:rsidRPr="00CA470A" w:rsidRDefault="009C50DC" w:rsidP="00CA470A">
      <w:pPr>
        <w:shd w:val="clear" w:color="auto" w:fill="FFFFFF"/>
        <w:spacing w:after="0"/>
        <w:ind w:left="105" w:right="48"/>
        <w:jc w:val="both"/>
        <w:rPr>
          <w:rFonts w:eastAsia="Times New Roman" w:cs="Times New Roman"/>
          <w:sz w:val="28"/>
          <w:szCs w:val="28"/>
          <w:lang w:eastAsia="it-IT"/>
        </w:rPr>
      </w:pPr>
      <w:r w:rsidRPr="00CA470A">
        <w:rPr>
          <w:rFonts w:eastAsia="Times New Roman" w:cs="Arial"/>
          <w:sz w:val="28"/>
          <w:szCs w:val="28"/>
          <w:lang w:eastAsia="it-IT"/>
        </w:rPr>
        <w:t> </w:t>
      </w:r>
    </w:p>
    <w:p w:rsidR="00F81EB1" w:rsidRDefault="009C50DC" w:rsidP="00CA470A">
      <w:pPr>
        <w:shd w:val="clear" w:color="auto" w:fill="FFFFFF"/>
        <w:spacing w:before="18" w:after="0"/>
        <w:ind w:right="49"/>
        <w:jc w:val="both"/>
        <w:rPr>
          <w:rFonts w:eastAsia="Times New Roman" w:cs="Arial"/>
          <w:sz w:val="28"/>
          <w:szCs w:val="28"/>
          <w:lang w:eastAsia="it-IT"/>
        </w:rPr>
      </w:pPr>
      <w:r w:rsidRPr="00CA470A">
        <w:rPr>
          <w:rFonts w:eastAsia="Times New Roman" w:cs="Arial"/>
          <w:sz w:val="28"/>
          <w:szCs w:val="28"/>
          <w:lang w:eastAsia="it-IT"/>
        </w:rPr>
        <w:t xml:space="preserve"> “La crisi -  scrivono </w:t>
      </w:r>
      <w:r w:rsidRPr="00CA470A">
        <w:rPr>
          <w:rFonts w:eastAsia="Times New Roman" w:cs="Arial"/>
          <w:b/>
          <w:sz w:val="28"/>
          <w:szCs w:val="28"/>
          <w:lang w:eastAsia="it-IT"/>
        </w:rPr>
        <w:t>Realacci e Bellicini</w:t>
      </w:r>
      <w:r w:rsidRPr="00CA470A">
        <w:rPr>
          <w:rFonts w:eastAsia="Times New Roman" w:cs="Arial"/>
          <w:sz w:val="28"/>
          <w:szCs w:val="28"/>
          <w:lang w:eastAsia="it-IT"/>
        </w:rPr>
        <w:t xml:space="preserve"> nella premessa del rapporto -  ha posto all’ordine del giorno nuovi bisogni cui far fronte con risposte nuove. Per accettare le sfide che il presente e il futuro ci pongono, l’Italia deve fare quello che meglio di ogni altro Paese sa fare, l’Italia deve fare l’Italia e tenendo insieme bellezza e tecnologia, inno</w:t>
      </w:r>
      <w:r w:rsidRPr="00CA470A">
        <w:rPr>
          <w:rFonts w:eastAsia="Times New Roman" w:cs="Arial"/>
          <w:sz w:val="28"/>
          <w:szCs w:val="28"/>
          <w:lang w:eastAsia="it-IT"/>
        </w:rPr>
        <w:softHyphen/>
        <w:t>vazione e tradizioni, coesione sociale e competitività potrà dare a queste domande rispo</w:t>
      </w:r>
      <w:r w:rsidRPr="00CA470A">
        <w:rPr>
          <w:rFonts w:eastAsia="Times New Roman" w:cs="Arial"/>
          <w:sz w:val="28"/>
          <w:szCs w:val="28"/>
          <w:lang w:eastAsia="it-IT"/>
        </w:rPr>
        <w:softHyphen/>
        <w:t>ste adeguate. L’edilizia di cui parliamo in questo report può essere una di quelle risposte”</w:t>
      </w:r>
      <w:r w:rsidR="00CA470A" w:rsidRPr="00CA470A">
        <w:rPr>
          <w:rFonts w:eastAsia="Times New Roman" w:cs="Arial"/>
          <w:sz w:val="28"/>
          <w:szCs w:val="28"/>
          <w:lang w:eastAsia="it-IT"/>
        </w:rPr>
        <w:t>.</w:t>
      </w:r>
    </w:p>
    <w:p w:rsidR="00A6676C" w:rsidRDefault="00A6676C" w:rsidP="00CA470A">
      <w:pPr>
        <w:shd w:val="clear" w:color="auto" w:fill="FFFFFF"/>
        <w:spacing w:before="18" w:after="0"/>
        <w:ind w:right="49"/>
        <w:jc w:val="both"/>
        <w:rPr>
          <w:rFonts w:eastAsia="Times New Roman" w:cs="Arial"/>
          <w:sz w:val="28"/>
          <w:szCs w:val="28"/>
          <w:lang w:eastAsia="it-IT"/>
        </w:rPr>
      </w:pPr>
    </w:p>
    <w:p w:rsidR="00A6676C" w:rsidRDefault="00A6676C" w:rsidP="00CA470A">
      <w:pPr>
        <w:shd w:val="clear" w:color="auto" w:fill="FFFFFF"/>
        <w:spacing w:before="18" w:after="0"/>
        <w:ind w:right="49"/>
        <w:jc w:val="both"/>
        <w:rPr>
          <w:rFonts w:eastAsia="Times New Roman" w:cs="Arial"/>
          <w:sz w:val="28"/>
          <w:szCs w:val="28"/>
          <w:lang w:eastAsia="it-IT"/>
        </w:rPr>
      </w:pPr>
    </w:p>
    <w:p w:rsidR="00A6676C" w:rsidRDefault="00A6676C" w:rsidP="00CA470A">
      <w:pPr>
        <w:shd w:val="clear" w:color="auto" w:fill="FFFFFF"/>
        <w:spacing w:before="18" w:after="0"/>
        <w:ind w:right="49"/>
        <w:jc w:val="both"/>
        <w:rPr>
          <w:rFonts w:eastAsia="Times New Roman" w:cs="Arial"/>
          <w:sz w:val="28"/>
          <w:szCs w:val="28"/>
          <w:lang w:eastAsia="it-IT"/>
        </w:rPr>
      </w:pPr>
    </w:p>
    <w:p w:rsidR="00A6676C" w:rsidRDefault="00A6676C" w:rsidP="00CA470A">
      <w:pPr>
        <w:shd w:val="clear" w:color="auto" w:fill="FFFFFF"/>
        <w:spacing w:before="18" w:after="0"/>
        <w:ind w:right="49"/>
        <w:jc w:val="both"/>
        <w:rPr>
          <w:rFonts w:eastAsia="Times New Roman" w:cs="Arial"/>
          <w:sz w:val="28"/>
          <w:szCs w:val="28"/>
          <w:lang w:eastAsia="it-IT"/>
        </w:rPr>
      </w:pPr>
    </w:p>
    <w:p w:rsidR="00A6676C" w:rsidRDefault="00A6676C" w:rsidP="00CA470A">
      <w:pPr>
        <w:shd w:val="clear" w:color="auto" w:fill="FFFFFF"/>
        <w:spacing w:before="18" w:after="0"/>
        <w:ind w:right="49"/>
        <w:jc w:val="both"/>
        <w:rPr>
          <w:rFonts w:eastAsia="Times New Roman" w:cs="Arial"/>
          <w:sz w:val="28"/>
          <w:szCs w:val="28"/>
          <w:lang w:eastAsia="it-IT"/>
        </w:rPr>
      </w:pPr>
    </w:p>
    <w:p w:rsidR="00A6676C" w:rsidRDefault="00A6676C" w:rsidP="00CA470A">
      <w:pPr>
        <w:shd w:val="clear" w:color="auto" w:fill="FFFFFF"/>
        <w:spacing w:before="18" w:after="0"/>
        <w:ind w:right="49"/>
        <w:jc w:val="both"/>
        <w:rPr>
          <w:rFonts w:eastAsia="Times New Roman" w:cs="Arial"/>
          <w:sz w:val="28"/>
          <w:szCs w:val="28"/>
          <w:lang w:eastAsia="it-IT"/>
        </w:rPr>
      </w:pPr>
    </w:p>
    <w:p w:rsidR="00A6676C" w:rsidRDefault="00A6676C" w:rsidP="00CA470A">
      <w:pPr>
        <w:shd w:val="clear" w:color="auto" w:fill="FFFFFF"/>
        <w:spacing w:before="18" w:after="0"/>
        <w:ind w:right="49"/>
        <w:jc w:val="both"/>
        <w:rPr>
          <w:rFonts w:eastAsia="Times New Roman" w:cs="Arial"/>
          <w:sz w:val="28"/>
          <w:szCs w:val="28"/>
          <w:lang w:eastAsia="it-IT"/>
        </w:rPr>
      </w:pPr>
    </w:p>
    <w:p w:rsidR="00A6676C" w:rsidRDefault="00A6676C" w:rsidP="00CA470A">
      <w:pPr>
        <w:shd w:val="clear" w:color="auto" w:fill="FFFFFF"/>
        <w:spacing w:before="18" w:after="0"/>
        <w:ind w:right="49"/>
        <w:jc w:val="both"/>
        <w:rPr>
          <w:rFonts w:eastAsia="Times New Roman" w:cs="Arial"/>
          <w:sz w:val="28"/>
          <w:szCs w:val="28"/>
          <w:lang w:eastAsia="it-IT"/>
        </w:rPr>
      </w:pPr>
    </w:p>
    <w:p w:rsidR="00A6676C" w:rsidRDefault="00A6676C" w:rsidP="00CA470A">
      <w:pPr>
        <w:shd w:val="clear" w:color="auto" w:fill="FFFFFF"/>
        <w:spacing w:before="18" w:after="0"/>
        <w:ind w:right="49"/>
        <w:jc w:val="both"/>
        <w:rPr>
          <w:rFonts w:eastAsia="Times New Roman" w:cs="Arial"/>
          <w:sz w:val="28"/>
          <w:szCs w:val="28"/>
          <w:lang w:eastAsia="it-IT"/>
        </w:rPr>
      </w:pPr>
    </w:p>
    <w:p w:rsidR="00A6676C" w:rsidRDefault="00A6676C" w:rsidP="00CA470A">
      <w:pPr>
        <w:shd w:val="clear" w:color="auto" w:fill="FFFFFF"/>
        <w:spacing w:before="18" w:after="0"/>
        <w:ind w:right="49"/>
        <w:jc w:val="both"/>
        <w:rPr>
          <w:rFonts w:eastAsia="Times New Roman" w:cs="Arial"/>
          <w:sz w:val="28"/>
          <w:szCs w:val="28"/>
          <w:lang w:eastAsia="it-IT"/>
        </w:rPr>
      </w:pPr>
    </w:p>
    <w:p w:rsidR="00A6676C" w:rsidRDefault="00A6676C" w:rsidP="00CA470A">
      <w:pPr>
        <w:shd w:val="clear" w:color="auto" w:fill="FFFFFF"/>
        <w:spacing w:before="18" w:after="0"/>
        <w:ind w:right="49"/>
        <w:jc w:val="both"/>
        <w:rPr>
          <w:rFonts w:eastAsia="Times New Roman" w:cs="Arial"/>
          <w:sz w:val="28"/>
          <w:szCs w:val="28"/>
          <w:lang w:eastAsia="it-IT"/>
        </w:rPr>
      </w:pPr>
    </w:p>
    <w:p w:rsidR="00A6676C" w:rsidRDefault="00A6676C" w:rsidP="00CA470A">
      <w:pPr>
        <w:shd w:val="clear" w:color="auto" w:fill="FFFFFF"/>
        <w:spacing w:before="18" w:after="0"/>
        <w:ind w:right="49"/>
        <w:jc w:val="both"/>
        <w:rPr>
          <w:rFonts w:eastAsia="Times New Roman" w:cs="Arial"/>
          <w:sz w:val="28"/>
          <w:szCs w:val="28"/>
          <w:lang w:eastAsia="it-IT"/>
        </w:rPr>
      </w:pPr>
    </w:p>
    <w:p w:rsidR="00A6676C" w:rsidRDefault="00A6676C" w:rsidP="00CA470A">
      <w:pPr>
        <w:shd w:val="clear" w:color="auto" w:fill="FFFFFF"/>
        <w:spacing w:before="18" w:after="0"/>
        <w:ind w:right="49"/>
        <w:jc w:val="both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Ufficio stampa Symbola</w:t>
      </w:r>
    </w:p>
    <w:p w:rsidR="00A6676C" w:rsidRDefault="00A6676C" w:rsidP="00CA470A">
      <w:pPr>
        <w:shd w:val="clear" w:color="auto" w:fill="FFFFFF"/>
        <w:spacing w:before="18" w:after="0"/>
        <w:ind w:right="49"/>
        <w:jc w:val="both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 xml:space="preserve">Laura </w:t>
      </w:r>
      <w:proofErr w:type="spellStart"/>
      <w:r>
        <w:rPr>
          <w:rFonts w:eastAsia="Times New Roman" w:cs="Arial"/>
          <w:sz w:val="28"/>
          <w:szCs w:val="28"/>
          <w:lang w:eastAsia="it-IT"/>
        </w:rPr>
        <w:t>Genga</w:t>
      </w:r>
      <w:proofErr w:type="spellEnd"/>
      <w:r>
        <w:rPr>
          <w:rFonts w:eastAsia="Times New Roman" w:cs="Arial"/>
          <w:sz w:val="28"/>
          <w:szCs w:val="28"/>
          <w:lang w:eastAsia="it-IT"/>
        </w:rPr>
        <w:t xml:space="preserve"> – 380.7067441</w:t>
      </w:r>
    </w:p>
    <w:p w:rsidR="00A6676C" w:rsidRPr="00CA470A" w:rsidRDefault="00A6676C" w:rsidP="00CA470A">
      <w:pPr>
        <w:shd w:val="clear" w:color="auto" w:fill="FFFFFF"/>
        <w:spacing w:before="18" w:after="0"/>
        <w:ind w:right="49"/>
        <w:jc w:val="both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www.symbola.net</w:t>
      </w:r>
    </w:p>
    <w:sectPr w:rsidR="00A6676C" w:rsidRPr="00CA470A" w:rsidSect="003D5660">
      <w:headerReference w:type="default" r:id="rId6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57" w:rsidRDefault="00045057" w:rsidP="003D5660">
      <w:pPr>
        <w:spacing w:after="0" w:line="240" w:lineRule="auto"/>
      </w:pPr>
      <w:r>
        <w:separator/>
      </w:r>
    </w:p>
  </w:endnote>
  <w:endnote w:type="continuationSeparator" w:id="0">
    <w:p w:rsidR="00045057" w:rsidRDefault="00045057" w:rsidP="003D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57" w:rsidRDefault="00045057" w:rsidP="003D5660">
      <w:pPr>
        <w:spacing w:after="0" w:line="240" w:lineRule="auto"/>
      </w:pPr>
      <w:r>
        <w:separator/>
      </w:r>
    </w:p>
  </w:footnote>
  <w:footnote w:type="continuationSeparator" w:id="0">
    <w:p w:rsidR="00045057" w:rsidRDefault="00045057" w:rsidP="003D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660" w:rsidRDefault="003D5660">
    <w:pPr>
      <w:pStyle w:val="Intestazione"/>
    </w:pPr>
    <w:r>
      <w:rPr>
        <w:noProof/>
        <w:lang w:eastAsia="it-IT"/>
      </w:rPr>
      <w:drawing>
        <wp:inline distT="0" distB="0" distL="0" distR="0">
          <wp:extent cx="2461757" cy="606844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484" cy="607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</w:t>
    </w:r>
    <w:r>
      <w:rPr>
        <w:noProof/>
        <w:lang w:eastAsia="it-IT"/>
      </w:rPr>
      <w:drawing>
        <wp:inline distT="0" distB="0" distL="0" distR="0">
          <wp:extent cx="2525367" cy="617816"/>
          <wp:effectExtent l="19050" t="0" r="8283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13" cy="619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0DC"/>
    <w:rsid w:val="00045057"/>
    <w:rsid w:val="001C1E10"/>
    <w:rsid w:val="002C359A"/>
    <w:rsid w:val="00333387"/>
    <w:rsid w:val="0038086F"/>
    <w:rsid w:val="003D5660"/>
    <w:rsid w:val="00477889"/>
    <w:rsid w:val="00493139"/>
    <w:rsid w:val="005F09C0"/>
    <w:rsid w:val="00605994"/>
    <w:rsid w:val="006379EB"/>
    <w:rsid w:val="00782BB0"/>
    <w:rsid w:val="00793A8F"/>
    <w:rsid w:val="007C119C"/>
    <w:rsid w:val="008035DC"/>
    <w:rsid w:val="00821584"/>
    <w:rsid w:val="00981318"/>
    <w:rsid w:val="009A00BD"/>
    <w:rsid w:val="009B29BC"/>
    <w:rsid w:val="009C50DC"/>
    <w:rsid w:val="00A0700D"/>
    <w:rsid w:val="00A46319"/>
    <w:rsid w:val="00A6676C"/>
    <w:rsid w:val="00AA16B5"/>
    <w:rsid w:val="00AB42E2"/>
    <w:rsid w:val="00B412BC"/>
    <w:rsid w:val="00B5633B"/>
    <w:rsid w:val="00B66465"/>
    <w:rsid w:val="00C1738A"/>
    <w:rsid w:val="00CA470A"/>
    <w:rsid w:val="00CE15A3"/>
    <w:rsid w:val="00CF2A05"/>
    <w:rsid w:val="00D85720"/>
    <w:rsid w:val="00DD6B64"/>
    <w:rsid w:val="00EB51C9"/>
    <w:rsid w:val="00EC2999"/>
    <w:rsid w:val="00F97B11"/>
    <w:rsid w:val="00FB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7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9C50DC"/>
  </w:style>
  <w:style w:type="character" w:customStyle="1" w:styleId="apple-converted-space">
    <w:name w:val="apple-converted-space"/>
    <w:basedOn w:val="Carpredefinitoparagrafo"/>
    <w:rsid w:val="009C50DC"/>
  </w:style>
  <w:style w:type="paragraph" w:styleId="Intestazione">
    <w:name w:val="header"/>
    <w:basedOn w:val="Normale"/>
    <w:link w:val="IntestazioneCarattere"/>
    <w:uiPriority w:val="99"/>
    <w:semiHidden/>
    <w:unhideWhenUsed/>
    <w:rsid w:val="003D5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5660"/>
  </w:style>
  <w:style w:type="paragraph" w:styleId="Pidipagina">
    <w:name w:val="footer"/>
    <w:basedOn w:val="Normale"/>
    <w:link w:val="PidipaginaCarattere"/>
    <w:uiPriority w:val="99"/>
    <w:semiHidden/>
    <w:unhideWhenUsed/>
    <w:rsid w:val="003D5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56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2017-05-29T07:39:00Z</dcterms:created>
  <dcterms:modified xsi:type="dcterms:W3CDTF">2017-05-29T07:39:00Z</dcterms:modified>
</cp:coreProperties>
</file>